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16">
        <w:rPr>
          <w:rFonts w:ascii="Times New Roman" w:hAnsi="Times New Roman" w:cs="Times New Roman"/>
          <w:b/>
          <w:sz w:val="28"/>
          <w:szCs w:val="28"/>
        </w:rPr>
        <w:t>ЖУРА</w:t>
      </w:r>
      <w:r w:rsidRPr="001A3A7B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5357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5357B9">
        <w:rPr>
          <w:rFonts w:ascii="Times New Roman" w:hAnsi="Times New Roman" w:cs="Times New Roman"/>
          <w:b/>
          <w:sz w:val="28"/>
          <w:szCs w:val="28"/>
        </w:rPr>
        <w:t>Жура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вка, ул. </w:t>
      </w:r>
      <w:r w:rsidR="005357B9">
        <w:rPr>
          <w:rFonts w:ascii="Times New Roman" w:hAnsi="Times New Roman" w:cs="Times New Roman"/>
          <w:b/>
          <w:sz w:val="28"/>
          <w:szCs w:val="28"/>
        </w:rPr>
        <w:t>50 лет Октября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5357B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5357B9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57B9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АНАЛИТИЧЕСКАЯ  ИНФОРМАЦИЯ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5357B9">
        <w:rPr>
          <w:b/>
          <w:bCs/>
          <w:color w:val="1E1E1E"/>
          <w:sz w:val="28"/>
          <w:szCs w:val="28"/>
        </w:rPr>
        <w:t xml:space="preserve">Журавского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области  за </w:t>
      </w:r>
      <w:r w:rsidR="00DF78F5">
        <w:rPr>
          <w:b/>
          <w:bCs/>
          <w:color w:val="1E1E1E"/>
          <w:sz w:val="28"/>
          <w:szCs w:val="28"/>
        </w:rPr>
        <w:t>2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C422BB">
        <w:rPr>
          <w:b/>
          <w:bCs/>
          <w:color w:val="1E1E1E"/>
          <w:sz w:val="28"/>
          <w:szCs w:val="28"/>
        </w:rPr>
        <w:t>3</w:t>
      </w:r>
      <w:r>
        <w:rPr>
          <w:b/>
          <w:bCs/>
          <w:color w:val="1E1E1E"/>
          <w:sz w:val="28"/>
          <w:szCs w:val="28"/>
        </w:rPr>
        <w:t>года»</w:t>
      </w:r>
    </w:p>
    <w:p w:rsidR="00207E84" w:rsidRDefault="001A3A7B" w:rsidP="004A2855">
      <w:pPr>
        <w:pStyle w:val="a4"/>
        <w:ind w:left="284"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В отчетном периоде администрацией обеспечивались необходимые условия для объективного, всестороннего и своевременного рассмотрения обращений граждан, поступивших в администрацию </w:t>
      </w:r>
      <w:r w:rsidR="004A2855">
        <w:rPr>
          <w:color w:val="1D1B11" w:themeColor="background2" w:themeShade="1A"/>
          <w:sz w:val="28"/>
          <w:szCs w:val="28"/>
        </w:rPr>
        <w:t>Журавского сельского поселения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 в форме электронного документа</w:t>
      </w:r>
      <w:r w:rsidR="00207E84">
        <w:rPr>
          <w:color w:val="1D1B11" w:themeColor="background2" w:themeShade="1A"/>
          <w:sz w:val="28"/>
          <w:szCs w:val="28"/>
        </w:rPr>
        <w:t>,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 в письменной форме </w:t>
      </w:r>
      <w:r w:rsidR="00207E84">
        <w:rPr>
          <w:color w:val="1D1B11" w:themeColor="background2" w:themeShade="1A"/>
          <w:sz w:val="28"/>
          <w:szCs w:val="28"/>
        </w:rPr>
        <w:t>и устно.</w:t>
      </w:r>
    </w:p>
    <w:p w:rsidR="001A3A7B" w:rsidRDefault="001A3A7B" w:rsidP="004A2855">
      <w:pPr>
        <w:pStyle w:val="a4"/>
        <w:ind w:left="284" w:firstLine="709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За </w:t>
      </w:r>
      <w:r w:rsidR="00DF78F5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-</w:t>
      </w:r>
      <w:r w:rsidR="000A4227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>й квартал 20</w:t>
      </w:r>
      <w:r w:rsidR="00DF78F5">
        <w:rPr>
          <w:color w:val="1E1E1E"/>
          <w:sz w:val="28"/>
          <w:szCs w:val="28"/>
        </w:rPr>
        <w:t>2</w:t>
      </w:r>
      <w:r w:rsidR="00C422BB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года общее количество поступивших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 устных и письменных обращений граждан составило </w:t>
      </w:r>
      <w:r w:rsidR="00C422BB">
        <w:rPr>
          <w:color w:val="1E1E1E"/>
          <w:sz w:val="28"/>
          <w:szCs w:val="28"/>
        </w:rPr>
        <w:t>1</w:t>
      </w:r>
      <w:r w:rsidR="00C530B5">
        <w:rPr>
          <w:color w:val="1E1E1E"/>
          <w:sz w:val="28"/>
          <w:szCs w:val="28"/>
        </w:rPr>
        <w:t xml:space="preserve"> </w:t>
      </w:r>
      <w:r w:rsidR="00E45F9D">
        <w:rPr>
          <w:color w:val="1E1E1E"/>
          <w:sz w:val="28"/>
          <w:szCs w:val="28"/>
        </w:rPr>
        <w:t>обращение</w:t>
      </w:r>
      <w:r>
        <w:rPr>
          <w:color w:val="1E1E1E"/>
          <w:sz w:val="28"/>
          <w:szCs w:val="28"/>
        </w:rPr>
        <w:t xml:space="preserve">, </w:t>
      </w:r>
      <w:r w:rsidR="007511F9">
        <w:rPr>
          <w:color w:val="1E1E1E"/>
          <w:sz w:val="28"/>
          <w:szCs w:val="28"/>
        </w:rPr>
        <w:t>(</w:t>
      </w:r>
      <w:r>
        <w:rPr>
          <w:color w:val="1E1E1E"/>
          <w:sz w:val="28"/>
          <w:szCs w:val="28"/>
        </w:rPr>
        <w:t xml:space="preserve">что </w:t>
      </w:r>
      <w:r w:rsidR="00C422BB">
        <w:rPr>
          <w:color w:val="1E1E1E"/>
          <w:sz w:val="28"/>
          <w:szCs w:val="28"/>
        </w:rPr>
        <w:t xml:space="preserve">на одно обращение меньше по сравнению с </w:t>
      </w:r>
      <w:r w:rsidR="004D638C">
        <w:rPr>
          <w:color w:val="1E1E1E"/>
          <w:sz w:val="28"/>
          <w:szCs w:val="28"/>
        </w:rPr>
        <w:t>обращени</w:t>
      </w:r>
      <w:r w:rsidR="00C422BB">
        <w:rPr>
          <w:color w:val="1E1E1E"/>
          <w:sz w:val="28"/>
          <w:szCs w:val="28"/>
        </w:rPr>
        <w:t>ями</w:t>
      </w:r>
      <w:r w:rsidR="004D638C"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>за 2-й квартал 20</w:t>
      </w:r>
      <w:r w:rsidR="004D638C">
        <w:rPr>
          <w:color w:val="1E1E1E"/>
          <w:sz w:val="28"/>
          <w:szCs w:val="28"/>
        </w:rPr>
        <w:t>2</w:t>
      </w:r>
      <w:r w:rsidR="00C422BB">
        <w:rPr>
          <w:color w:val="1E1E1E"/>
          <w:sz w:val="28"/>
          <w:szCs w:val="28"/>
        </w:rPr>
        <w:t>2</w:t>
      </w:r>
      <w:r w:rsidR="00DF78F5">
        <w:rPr>
          <w:color w:val="1E1E1E"/>
          <w:sz w:val="28"/>
          <w:szCs w:val="28"/>
        </w:rPr>
        <w:t>г.</w:t>
      </w:r>
      <w:r w:rsidR="004E2FEC">
        <w:rPr>
          <w:color w:val="1E1E1E"/>
          <w:sz w:val="28"/>
          <w:szCs w:val="28"/>
        </w:rPr>
        <w:t>)</w:t>
      </w:r>
      <w:r w:rsidR="00DF78F5">
        <w:rPr>
          <w:color w:val="1E1E1E"/>
          <w:sz w:val="28"/>
          <w:szCs w:val="28"/>
        </w:rPr>
        <w:t>.</w:t>
      </w:r>
      <w:r>
        <w:rPr>
          <w:color w:val="1E1E1E"/>
          <w:sz w:val="28"/>
          <w:szCs w:val="28"/>
        </w:rPr>
        <w:t>      Основная масса обращений граждан имеет первичный характер.   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 Тематика обращений граждан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>сельского поселения  в</w:t>
      </w:r>
      <w:r w:rsidR="00DF78F5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квартале  20</w:t>
      </w:r>
      <w:r w:rsidR="00DF78F5">
        <w:rPr>
          <w:color w:val="1E1E1E"/>
          <w:sz w:val="28"/>
          <w:szCs w:val="28"/>
        </w:rPr>
        <w:t>2</w:t>
      </w:r>
      <w:r w:rsidR="00C530B5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года:</w:t>
      </w:r>
    </w:p>
    <w:p w:rsidR="001A3A7B" w:rsidRDefault="001A3A7B" w:rsidP="00155914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6"/>
          <w:szCs w:val="26"/>
        </w:rPr>
        <w:t> </w:t>
      </w:r>
      <w:r w:rsidRPr="009B5802">
        <w:rPr>
          <w:color w:val="1E1E1E"/>
          <w:sz w:val="28"/>
          <w:szCs w:val="28"/>
        </w:rPr>
        <w:t xml:space="preserve">- </w:t>
      </w:r>
      <w:r w:rsidR="00286C87">
        <w:rPr>
          <w:color w:val="1E1E1E"/>
          <w:sz w:val="28"/>
          <w:szCs w:val="28"/>
        </w:rPr>
        <w:t xml:space="preserve">о </w:t>
      </w:r>
      <w:r w:rsidR="00C530B5">
        <w:rPr>
          <w:color w:val="1E1E1E"/>
          <w:sz w:val="28"/>
          <w:szCs w:val="28"/>
        </w:rPr>
        <w:t>поиске родственников</w:t>
      </w:r>
      <w:r w:rsidR="004D638C">
        <w:rPr>
          <w:color w:val="1E1E1E"/>
          <w:sz w:val="28"/>
          <w:szCs w:val="28"/>
        </w:rPr>
        <w:t xml:space="preserve"> </w:t>
      </w:r>
      <w:r w:rsidR="007511F9">
        <w:rPr>
          <w:color w:val="1E1E1E"/>
          <w:sz w:val="28"/>
          <w:szCs w:val="28"/>
        </w:rPr>
        <w:t xml:space="preserve"> </w:t>
      </w:r>
      <w:r w:rsidR="006B5E15">
        <w:rPr>
          <w:color w:val="1E1E1E"/>
          <w:sz w:val="28"/>
          <w:szCs w:val="28"/>
        </w:rPr>
        <w:t xml:space="preserve"> </w:t>
      </w:r>
      <w:r w:rsidRPr="009B5802">
        <w:rPr>
          <w:color w:val="1E1E1E"/>
          <w:sz w:val="28"/>
          <w:szCs w:val="28"/>
        </w:rPr>
        <w:t xml:space="preserve">– </w:t>
      </w:r>
      <w:r w:rsidR="00885030">
        <w:rPr>
          <w:color w:val="1E1E1E"/>
          <w:sz w:val="28"/>
          <w:szCs w:val="28"/>
        </w:rPr>
        <w:t>10</w:t>
      </w:r>
      <w:r w:rsidR="004D638C">
        <w:rPr>
          <w:color w:val="1E1E1E"/>
          <w:sz w:val="28"/>
          <w:szCs w:val="28"/>
        </w:rPr>
        <w:t>0</w:t>
      </w:r>
      <w:r w:rsidRPr="009B5802">
        <w:rPr>
          <w:color w:val="1E1E1E"/>
          <w:sz w:val="28"/>
          <w:szCs w:val="28"/>
        </w:rPr>
        <w:t xml:space="preserve">  % обращений;    </w:t>
      </w:r>
      <w:r w:rsidR="00C530B5">
        <w:rPr>
          <w:color w:val="1E1E1E"/>
          <w:sz w:val="28"/>
          <w:szCs w:val="28"/>
        </w:rPr>
        <w:t>1</w:t>
      </w:r>
    </w:p>
    <w:p w:rsidR="001A3A7B" w:rsidRDefault="001A3A7B" w:rsidP="004A2855">
      <w:pPr>
        <w:pStyle w:val="p3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727CE6">
        <w:rPr>
          <w:color w:val="000000"/>
          <w:sz w:val="28"/>
          <w:szCs w:val="28"/>
          <w:shd w:val="clear" w:color="auto" w:fill="FFFFFF"/>
        </w:rPr>
        <w:t xml:space="preserve">Из вышестоящих и других организаций в администрацию </w:t>
      </w:r>
      <w:r w:rsidR="005357B9">
        <w:rPr>
          <w:color w:val="000000"/>
          <w:sz w:val="28"/>
          <w:szCs w:val="28"/>
          <w:shd w:val="clear" w:color="auto" w:fill="FFFFFF"/>
        </w:rPr>
        <w:t xml:space="preserve">Журавского </w:t>
      </w:r>
      <w:r w:rsidRPr="00727CE6">
        <w:rPr>
          <w:color w:val="000000"/>
          <w:sz w:val="28"/>
          <w:szCs w:val="28"/>
          <w:shd w:val="clear" w:color="auto" w:fill="FFFFFF"/>
        </w:rPr>
        <w:t>сельского поселения обращений и жалоб не поступало.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      В 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>сельского поселения</w:t>
      </w:r>
      <w:r w:rsidR="00C530B5" w:rsidRPr="00C530B5">
        <w:rPr>
          <w:color w:val="1E1E1E"/>
          <w:sz w:val="28"/>
          <w:szCs w:val="28"/>
        </w:rPr>
        <w:t xml:space="preserve"> </w:t>
      </w:r>
      <w:r w:rsidR="00C530B5">
        <w:rPr>
          <w:color w:val="1E1E1E"/>
          <w:sz w:val="28"/>
          <w:szCs w:val="28"/>
        </w:rPr>
        <w:t xml:space="preserve">во 2-м квартале 2023  года устных обращений не поступало, что на одно обращение меньше, чем </w:t>
      </w:r>
      <w:r>
        <w:rPr>
          <w:color w:val="1E1E1E"/>
          <w:sz w:val="28"/>
          <w:szCs w:val="28"/>
        </w:rPr>
        <w:t xml:space="preserve">  в</w:t>
      </w:r>
      <w:r w:rsidR="00DF78F5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-м квартале 20</w:t>
      </w:r>
      <w:r w:rsidR="00DF78F5">
        <w:rPr>
          <w:color w:val="1E1E1E"/>
          <w:sz w:val="28"/>
          <w:szCs w:val="28"/>
        </w:rPr>
        <w:t>2</w:t>
      </w:r>
      <w:r w:rsidR="00885030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 года     </w:t>
      </w:r>
      <w:r w:rsidR="00C530B5">
        <w:rPr>
          <w:color w:val="1E1E1E"/>
          <w:sz w:val="28"/>
          <w:szCs w:val="28"/>
        </w:rPr>
        <w:t>(</w:t>
      </w:r>
      <w:r w:rsidR="006B5E15">
        <w:rPr>
          <w:color w:val="1E1E1E"/>
          <w:sz w:val="28"/>
          <w:szCs w:val="28"/>
        </w:rPr>
        <w:t>поступило</w:t>
      </w:r>
      <w:r w:rsidR="004D638C">
        <w:rPr>
          <w:color w:val="1E1E1E"/>
          <w:sz w:val="28"/>
          <w:szCs w:val="28"/>
        </w:rPr>
        <w:t xml:space="preserve"> 1 устное обращение</w:t>
      </w:r>
      <w:r w:rsidR="00C530B5">
        <w:rPr>
          <w:color w:val="1E1E1E"/>
          <w:sz w:val="28"/>
          <w:szCs w:val="28"/>
        </w:rPr>
        <w:t>)</w:t>
      </w:r>
      <w:r>
        <w:rPr>
          <w:color w:val="1E1E1E"/>
          <w:sz w:val="28"/>
          <w:szCs w:val="28"/>
        </w:rPr>
        <w:t>.  </w:t>
      </w:r>
    </w:p>
    <w:p w:rsidR="0041304C" w:rsidRDefault="007511F9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В</w:t>
      </w:r>
      <w:r w:rsidR="00DF78F5">
        <w:rPr>
          <w:color w:val="1E1E1E"/>
          <w:sz w:val="28"/>
          <w:szCs w:val="28"/>
        </w:rPr>
        <w:t xml:space="preserve">о </w:t>
      </w:r>
      <w:r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 xml:space="preserve">втором квартале </w:t>
      </w:r>
      <w:r>
        <w:rPr>
          <w:color w:val="1E1E1E"/>
          <w:sz w:val="28"/>
          <w:szCs w:val="28"/>
        </w:rPr>
        <w:t xml:space="preserve"> 20</w:t>
      </w:r>
      <w:r w:rsidR="00DF78F5">
        <w:rPr>
          <w:color w:val="1E1E1E"/>
          <w:sz w:val="28"/>
          <w:szCs w:val="28"/>
        </w:rPr>
        <w:t>2</w:t>
      </w:r>
      <w:r w:rsidR="00C530B5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 года  в администрацию Журавского сельского поселения  поступил</w:t>
      </w:r>
      <w:r w:rsidR="0012614C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обращени</w:t>
      </w:r>
      <w:r w:rsidR="00C530B5">
        <w:rPr>
          <w:color w:val="1E1E1E"/>
          <w:sz w:val="28"/>
          <w:szCs w:val="28"/>
        </w:rPr>
        <w:t>е</w:t>
      </w:r>
      <w:r>
        <w:rPr>
          <w:color w:val="1E1E1E"/>
          <w:sz w:val="28"/>
          <w:szCs w:val="28"/>
        </w:rPr>
        <w:t> от жител</w:t>
      </w:r>
      <w:r w:rsidR="00C530B5">
        <w:rPr>
          <w:color w:val="1E1E1E"/>
          <w:sz w:val="28"/>
          <w:szCs w:val="28"/>
        </w:rPr>
        <w:t>я, населенного пункта, не входящего в состав Журавского поселения.</w:t>
      </w:r>
      <w:r>
        <w:rPr>
          <w:color w:val="1E1E1E"/>
          <w:sz w:val="28"/>
          <w:szCs w:val="28"/>
        </w:rPr>
        <w:t xml:space="preserve"> От жителей населенных пунктов, входящих в состав поселения,   в</w:t>
      </w:r>
      <w:r w:rsidR="004A2855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</w:t>
      </w:r>
      <w:r w:rsidR="004A2855">
        <w:rPr>
          <w:color w:val="1E1E1E"/>
          <w:sz w:val="28"/>
          <w:szCs w:val="28"/>
        </w:rPr>
        <w:t>втором</w:t>
      </w:r>
      <w:r>
        <w:rPr>
          <w:color w:val="1E1E1E"/>
          <w:sz w:val="28"/>
          <w:szCs w:val="28"/>
        </w:rPr>
        <w:t>  квартале 20</w:t>
      </w:r>
      <w:r w:rsidR="004A2855">
        <w:rPr>
          <w:color w:val="1E1E1E"/>
          <w:sz w:val="28"/>
          <w:szCs w:val="28"/>
        </w:rPr>
        <w:t>2</w:t>
      </w:r>
      <w:r w:rsidR="0012614C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г.  обращений не поступало.</w:t>
      </w:r>
      <w:r w:rsidR="0041304C" w:rsidRPr="0041304C">
        <w:rPr>
          <w:sz w:val="28"/>
          <w:szCs w:val="28"/>
        </w:rPr>
        <w:t xml:space="preserve"> </w:t>
      </w:r>
    </w:p>
    <w:p w:rsidR="0041304C" w:rsidRDefault="00E45F9D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04C">
        <w:rPr>
          <w:sz w:val="28"/>
          <w:szCs w:val="28"/>
        </w:rPr>
        <w:t>Во 2 квартале 202</w:t>
      </w:r>
      <w:r w:rsidR="0012614C">
        <w:rPr>
          <w:sz w:val="28"/>
          <w:szCs w:val="28"/>
        </w:rPr>
        <w:t>3</w:t>
      </w:r>
      <w:r w:rsidR="0041304C">
        <w:rPr>
          <w:sz w:val="28"/>
          <w:szCs w:val="28"/>
        </w:rPr>
        <w:t xml:space="preserve"> года в администрацию  коллективн</w:t>
      </w:r>
      <w:r w:rsidR="004D638C">
        <w:rPr>
          <w:sz w:val="28"/>
          <w:szCs w:val="28"/>
        </w:rPr>
        <w:t>ых</w:t>
      </w:r>
      <w:r w:rsidR="0041304C">
        <w:rPr>
          <w:sz w:val="28"/>
          <w:szCs w:val="28"/>
        </w:rPr>
        <w:t xml:space="preserve"> обращени</w:t>
      </w:r>
      <w:r w:rsidR="004D638C">
        <w:rPr>
          <w:sz w:val="28"/>
          <w:szCs w:val="28"/>
        </w:rPr>
        <w:t>й</w:t>
      </w:r>
      <w:r w:rsidR="0041304C">
        <w:rPr>
          <w:sz w:val="28"/>
          <w:szCs w:val="28"/>
        </w:rPr>
        <w:t xml:space="preserve"> граждан</w:t>
      </w:r>
      <w:r w:rsidR="004D638C">
        <w:rPr>
          <w:sz w:val="28"/>
          <w:szCs w:val="28"/>
        </w:rPr>
        <w:t xml:space="preserve"> не поступало</w:t>
      </w:r>
      <w:r w:rsidR="0041304C">
        <w:rPr>
          <w:sz w:val="28"/>
          <w:szCs w:val="28"/>
        </w:rPr>
        <w:t xml:space="preserve">. </w:t>
      </w:r>
      <w:r w:rsidR="0041304C" w:rsidRPr="00EA2DFD">
        <w:rPr>
          <w:sz w:val="28"/>
          <w:szCs w:val="28"/>
        </w:rPr>
        <w:t xml:space="preserve">В сравнении с аналогичным периодом </w:t>
      </w:r>
      <w:r w:rsidR="0041304C">
        <w:rPr>
          <w:sz w:val="28"/>
          <w:szCs w:val="28"/>
        </w:rPr>
        <w:t xml:space="preserve"> </w:t>
      </w:r>
      <w:r w:rsidR="0041304C" w:rsidRPr="00EA2DFD">
        <w:rPr>
          <w:sz w:val="28"/>
          <w:szCs w:val="28"/>
        </w:rPr>
        <w:t>20</w:t>
      </w:r>
      <w:r w:rsidR="004D638C">
        <w:rPr>
          <w:sz w:val="28"/>
          <w:szCs w:val="28"/>
        </w:rPr>
        <w:t>2</w:t>
      </w:r>
      <w:r w:rsidR="0012614C">
        <w:rPr>
          <w:sz w:val="28"/>
          <w:szCs w:val="28"/>
        </w:rPr>
        <w:t>2</w:t>
      </w:r>
      <w:r w:rsidR="0041304C"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 года</w:t>
      </w:r>
      <w:r w:rsidR="00885030">
        <w:rPr>
          <w:sz w:val="28"/>
          <w:szCs w:val="28"/>
        </w:rPr>
        <w:t>:</w:t>
      </w:r>
      <w:r w:rsidR="0041304C" w:rsidRPr="00EA2DFD">
        <w:rPr>
          <w:sz w:val="28"/>
          <w:szCs w:val="28"/>
        </w:rPr>
        <w:t xml:space="preserve"> </w:t>
      </w:r>
      <w:r w:rsidR="0041304C">
        <w:rPr>
          <w:sz w:val="28"/>
          <w:szCs w:val="28"/>
        </w:rPr>
        <w:t>коллективных</w:t>
      </w:r>
      <w:r w:rsidR="0041304C" w:rsidRPr="00EA2DFD">
        <w:rPr>
          <w:sz w:val="28"/>
          <w:szCs w:val="28"/>
        </w:rPr>
        <w:t xml:space="preserve"> обращений </w:t>
      </w:r>
      <w:r w:rsidR="00885030">
        <w:rPr>
          <w:sz w:val="28"/>
          <w:szCs w:val="28"/>
        </w:rPr>
        <w:t>не было</w:t>
      </w:r>
      <w:r w:rsidR="0041304C">
        <w:rPr>
          <w:sz w:val="28"/>
          <w:szCs w:val="28"/>
        </w:rPr>
        <w:t xml:space="preserve">.  </w:t>
      </w:r>
    </w:p>
    <w:p w:rsidR="00E45F9D" w:rsidRDefault="00E45F9D" w:rsidP="0041304C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sz w:val="28"/>
          <w:szCs w:val="28"/>
        </w:rPr>
        <w:t xml:space="preserve">  Во 2 квартале 2023 года в администрацию  поступило 1 электронное обращение. </w:t>
      </w:r>
    </w:p>
    <w:p w:rsidR="007511F9" w:rsidRDefault="007511F9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>        В</w:t>
      </w:r>
      <w:r w:rsidR="0041304C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  </w:t>
      </w:r>
      <w:r w:rsidR="0041304C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-м  квартале 20</w:t>
      </w:r>
      <w:r w:rsidR="0041304C">
        <w:rPr>
          <w:color w:val="1E1E1E"/>
          <w:sz w:val="28"/>
          <w:szCs w:val="28"/>
        </w:rPr>
        <w:t>2</w:t>
      </w:r>
      <w:r w:rsidR="0012614C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г.  в обращениях граждан  вопросы касались    тем</w:t>
      </w:r>
      <w:r w:rsidR="00885030">
        <w:rPr>
          <w:color w:val="1E1E1E"/>
          <w:sz w:val="28"/>
          <w:szCs w:val="28"/>
        </w:rPr>
        <w:t xml:space="preserve"> </w:t>
      </w:r>
      <w:r w:rsidR="0012614C">
        <w:rPr>
          <w:color w:val="1E1E1E"/>
          <w:sz w:val="28"/>
          <w:szCs w:val="28"/>
        </w:rPr>
        <w:t>поиска родственников</w:t>
      </w:r>
      <w:r>
        <w:rPr>
          <w:color w:val="1E1E1E"/>
          <w:sz w:val="28"/>
          <w:szCs w:val="28"/>
        </w:rPr>
        <w:t xml:space="preserve">.  </w:t>
      </w:r>
      <w:r w:rsidR="0012614C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>бращени</w:t>
      </w:r>
      <w:r w:rsidR="0012614C">
        <w:rPr>
          <w:color w:val="1E1E1E"/>
          <w:sz w:val="28"/>
          <w:szCs w:val="28"/>
        </w:rPr>
        <w:t>е</w:t>
      </w:r>
      <w:r>
        <w:rPr>
          <w:color w:val="1E1E1E"/>
          <w:sz w:val="28"/>
          <w:szCs w:val="28"/>
        </w:rPr>
        <w:t xml:space="preserve">  граждан</w:t>
      </w:r>
      <w:r w:rsidR="0012614C">
        <w:rPr>
          <w:color w:val="1E1E1E"/>
          <w:sz w:val="28"/>
          <w:szCs w:val="28"/>
        </w:rPr>
        <w:t>ина</w:t>
      </w:r>
      <w:r>
        <w:rPr>
          <w:color w:val="1E1E1E"/>
          <w:sz w:val="28"/>
          <w:szCs w:val="28"/>
        </w:rPr>
        <w:t xml:space="preserve"> рассмотрен</w:t>
      </w:r>
      <w:r w:rsidR="0012614C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и решен</w:t>
      </w:r>
      <w:r w:rsidR="0012614C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>.</w:t>
      </w:r>
    </w:p>
    <w:p w:rsidR="00155914" w:rsidRDefault="00155914" w:rsidP="001A3A7B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</w:p>
    <w:p w:rsidR="001A3A7B" w:rsidRDefault="001A3A7B" w:rsidP="002C070E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 Глава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                         </w:t>
      </w:r>
      <w:r w:rsidR="002C070E">
        <w:rPr>
          <w:color w:val="1E1E1E"/>
          <w:sz w:val="28"/>
          <w:szCs w:val="28"/>
        </w:rPr>
        <w:t>Р.В.Каплиев</w:t>
      </w:r>
      <w:r>
        <w:rPr>
          <w:rFonts w:ascii="Tahoma" w:hAnsi="Tahoma" w:cs="Tahoma"/>
          <w:color w:val="1E1E1E"/>
          <w:sz w:val="21"/>
          <w:szCs w:val="21"/>
        </w:rPr>
        <w:t> 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> 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> </w:t>
      </w:r>
    </w:p>
    <w:p w:rsidR="001A3A7B" w:rsidRDefault="001A3A7B"/>
    <w:sectPr w:rsidR="001A3A7B" w:rsidSect="001559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A7B"/>
    <w:rsid w:val="0007028D"/>
    <w:rsid w:val="000A4227"/>
    <w:rsid w:val="000D3F1F"/>
    <w:rsid w:val="001048F2"/>
    <w:rsid w:val="00113410"/>
    <w:rsid w:val="0012614C"/>
    <w:rsid w:val="00155914"/>
    <w:rsid w:val="00186867"/>
    <w:rsid w:val="001A3A7B"/>
    <w:rsid w:val="00207E84"/>
    <w:rsid w:val="00232C5C"/>
    <w:rsid w:val="00272F79"/>
    <w:rsid w:val="00286C87"/>
    <w:rsid w:val="002C070E"/>
    <w:rsid w:val="002C66AE"/>
    <w:rsid w:val="002D3E79"/>
    <w:rsid w:val="0040268B"/>
    <w:rsid w:val="0041304C"/>
    <w:rsid w:val="004A2855"/>
    <w:rsid w:val="004D638C"/>
    <w:rsid w:val="004E2FEC"/>
    <w:rsid w:val="005357B9"/>
    <w:rsid w:val="006A7BD2"/>
    <w:rsid w:val="006B5E15"/>
    <w:rsid w:val="006F22CB"/>
    <w:rsid w:val="00727CE6"/>
    <w:rsid w:val="007511F9"/>
    <w:rsid w:val="007D4AB2"/>
    <w:rsid w:val="0081074A"/>
    <w:rsid w:val="00885030"/>
    <w:rsid w:val="008A1CEA"/>
    <w:rsid w:val="008B3028"/>
    <w:rsid w:val="0099794B"/>
    <w:rsid w:val="009A5DF7"/>
    <w:rsid w:val="009B5802"/>
    <w:rsid w:val="00A8409D"/>
    <w:rsid w:val="00B24A49"/>
    <w:rsid w:val="00B34DE6"/>
    <w:rsid w:val="00C422BB"/>
    <w:rsid w:val="00C530B5"/>
    <w:rsid w:val="00C97C72"/>
    <w:rsid w:val="00CA716D"/>
    <w:rsid w:val="00DC1498"/>
    <w:rsid w:val="00DF1492"/>
    <w:rsid w:val="00DF78F5"/>
    <w:rsid w:val="00E02B16"/>
    <w:rsid w:val="00E4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ЖуравскоеСП</cp:lastModifiedBy>
  <cp:revision>26</cp:revision>
  <cp:lastPrinted>2021-02-01T10:24:00Z</cp:lastPrinted>
  <dcterms:created xsi:type="dcterms:W3CDTF">2018-05-30T11:36:00Z</dcterms:created>
  <dcterms:modified xsi:type="dcterms:W3CDTF">2023-11-08T07:48:00Z</dcterms:modified>
</cp:coreProperties>
</file>