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FE" w:rsidRDefault="00F113FE" w:rsidP="00F113F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113FE" w:rsidRDefault="00F113FE" w:rsidP="00F113F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ЖУРАВСКОГО  СЕЛЬСКОГО ПОСЕЛЕНИЯ </w:t>
      </w:r>
    </w:p>
    <w:p w:rsidR="00F113FE" w:rsidRDefault="00F113FE" w:rsidP="00F113F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КАНТЕМИРОВСКОГО   МУНИЦИПАЛЬНОГО РАЙОНА </w:t>
      </w:r>
    </w:p>
    <w:p w:rsidR="00F113FE" w:rsidRDefault="00F113FE" w:rsidP="00F113F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ВОРОНЕЖСКОЙ   ОБЛАСТИ</w:t>
      </w:r>
    </w:p>
    <w:p w:rsidR="00F113FE" w:rsidRDefault="00F113FE" w:rsidP="00F113FE">
      <w:pPr>
        <w:pBdr>
          <w:bottom w:val="single" w:sz="12" w:space="1" w:color="auto"/>
        </w:pBdr>
        <w:tabs>
          <w:tab w:val="left" w:pos="2415"/>
        </w:tabs>
        <w:contextualSpacing/>
        <w:rPr>
          <w:b/>
          <w:sz w:val="28"/>
          <w:szCs w:val="28"/>
        </w:rPr>
      </w:pPr>
    </w:p>
    <w:p w:rsidR="00F113FE" w:rsidRDefault="00F113FE" w:rsidP="00F113FE">
      <w:pPr>
        <w:tabs>
          <w:tab w:val="left" w:pos="2415"/>
        </w:tabs>
        <w:contextualSpacing/>
      </w:pPr>
      <w:r>
        <w:t>396 720  с</w:t>
      </w:r>
      <w:proofErr w:type="gramStart"/>
      <w:r>
        <w:t>.Ж</w:t>
      </w:r>
      <w:proofErr w:type="gramEnd"/>
      <w:r>
        <w:t>уравка   ул.50  лет  Октября   122     факс  4-09-08</w:t>
      </w:r>
    </w:p>
    <w:p w:rsidR="00F113FE" w:rsidRDefault="00F113FE" w:rsidP="00F113FE">
      <w:pPr>
        <w:tabs>
          <w:tab w:val="left" w:pos="2415"/>
        </w:tabs>
        <w:contextualSpacing/>
      </w:pPr>
      <w:r>
        <w:t xml:space="preserve">ИНН  3612000965   КПП  361201001   </w:t>
      </w:r>
    </w:p>
    <w:p w:rsidR="00F113FE" w:rsidRDefault="00F113FE" w:rsidP="00F113FE">
      <w:pPr>
        <w:contextualSpacing/>
        <w:jc w:val="both"/>
        <w:rPr>
          <w:sz w:val="16"/>
          <w:szCs w:val="16"/>
        </w:rPr>
      </w:pPr>
    </w:p>
    <w:p w:rsidR="00F113FE" w:rsidRDefault="00F113FE" w:rsidP="00F113FE">
      <w:pPr>
        <w:contextualSpacing/>
        <w:jc w:val="both"/>
        <w:rPr>
          <w:b/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F113FE" w:rsidRDefault="00F113FE" w:rsidP="00F113FE">
      <w:pPr>
        <w:contextualSpacing/>
        <w:jc w:val="both"/>
      </w:pPr>
      <w:bookmarkStart w:id="0" w:name="OLE_LINK3"/>
      <w:bookmarkStart w:id="1" w:name="OLE_LINK4"/>
      <w:r>
        <w:t>01.12.2010  г.  №   79</w:t>
      </w:r>
    </w:p>
    <w:p w:rsidR="00F113FE" w:rsidRDefault="00F113FE" w:rsidP="00F113FE">
      <w:pPr>
        <w:contextualSpacing/>
        <w:jc w:val="both"/>
      </w:pPr>
      <w:r>
        <w:t>с</w:t>
      </w:r>
      <w:proofErr w:type="gramStart"/>
      <w:r>
        <w:t>.Ж</w:t>
      </w:r>
      <w:proofErr w:type="gramEnd"/>
      <w:r>
        <w:t>уравка</w:t>
      </w:r>
    </w:p>
    <w:p w:rsidR="00F113FE" w:rsidRDefault="00F113FE" w:rsidP="00F113FE">
      <w:pPr>
        <w:contextualSpacing/>
        <w:jc w:val="both"/>
      </w:pPr>
    </w:p>
    <w:p w:rsidR="00F113FE" w:rsidRDefault="00F113FE" w:rsidP="00F113FE">
      <w:pPr>
        <w:contextualSpacing/>
      </w:pPr>
      <w:bookmarkStart w:id="2" w:name="OLE_LINK1"/>
      <w:bookmarkStart w:id="3" w:name="OLE_LINK2"/>
      <w:r>
        <w:t>Об утверждении Положения и состава комиссии</w:t>
      </w:r>
    </w:p>
    <w:p w:rsidR="00F113FE" w:rsidRDefault="00F113FE" w:rsidP="00F113FE">
      <w:pPr>
        <w:contextualSpacing/>
        <w:rPr>
          <w:b/>
        </w:rPr>
      </w:pPr>
      <w:r>
        <w:rPr>
          <w:b/>
        </w:rPr>
        <w:t>по соблюдению требований к служебному поведению</w:t>
      </w:r>
    </w:p>
    <w:p w:rsidR="00F113FE" w:rsidRDefault="00F113FE" w:rsidP="00F113FE">
      <w:pPr>
        <w:contextualSpacing/>
        <w:rPr>
          <w:b/>
        </w:rPr>
      </w:pPr>
      <w:r>
        <w:rPr>
          <w:b/>
        </w:rPr>
        <w:t>муниципальных служащих и урегулированию конфликтов</w:t>
      </w:r>
    </w:p>
    <w:p w:rsidR="00F113FE" w:rsidRDefault="00F113FE" w:rsidP="00F113FE">
      <w:pPr>
        <w:contextualSpacing/>
        <w:rPr>
          <w:b/>
        </w:rPr>
      </w:pPr>
      <w:r>
        <w:rPr>
          <w:b/>
        </w:rPr>
        <w:t>интересов в органах местного самоуправления</w:t>
      </w:r>
    </w:p>
    <w:p w:rsidR="00F113FE" w:rsidRDefault="00F113FE" w:rsidP="00F113FE">
      <w:pPr>
        <w:contextualSpacing/>
        <w:rPr>
          <w:b/>
        </w:rPr>
      </w:pPr>
      <w:r>
        <w:rPr>
          <w:b/>
        </w:rPr>
        <w:t>администрации  Журавского  сельского  поселения</w:t>
      </w:r>
    </w:p>
    <w:p w:rsidR="00F113FE" w:rsidRDefault="00F113FE" w:rsidP="00F113FE">
      <w:pPr>
        <w:contextualSpacing/>
        <w:rPr>
          <w:b/>
        </w:rPr>
      </w:pPr>
      <w:r>
        <w:rPr>
          <w:b/>
        </w:rPr>
        <w:t>Кантемировского муниципального района</w:t>
      </w:r>
      <w:bookmarkEnd w:id="0"/>
      <w:bookmarkEnd w:id="1"/>
    </w:p>
    <w:p w:rsidR="00F113FE" w:rsidRDefault="00F113FE" w:rsidP="00F113FE">
      <w:pPr>
        <w:contextualSpacing/>
      </w:pPr>
      <w:r>
        <w:t> </w:t>
      </w:r>
    </w:p>
    <w:bookmarkEnd w:id="2"/>
    <w:bookmarkEnd w:id="3"/>
    <w:p w:rsidR="00F113FE" w:rsidRDefault="00F113FE" w:rsidP="00F113FE">
      <w:pPr>
        <w:contextualSpacing/>
      </w:pPr>
      <w:r>
        <w:t> </w:t>
      </w:r>
    </w:p>
    <w:p w:rsidR="00F113FE" w:rsidRDefault="00F113FE" w:rsidP="00F113FE">
      <w:pPr>
        <w:contextualSpacing/>
      </w:pPr>
      <w:bookmarkStart w:id="4" w:name="OLE_LINK5"/>
      <w:bookmarkStart w:id="5" w:name="OLE_LINK6"/>
      <w:r>
        <w:t>В соответствии со статьей 11 Федерального закона от 02.03.2007 № 25-ФЗ «О муниципальной службе в Российской Федерации»</w:t>
      </w:r>
      <w:bookmarkEnd w:id="4"/>
      <w:bookmarkEnd w:id="5"/>
      <w:r>
        <w:t xml:space="preserve">, </w:t>
      </w:r>
    </w:p>
    <w:p w:rsidR="00F113FE" w:rsidRDefault="00F113FE" w:rsidP="00F113FE">
      <w:pPr>
        <w:contextualSpacing/>
      </w:pPr>
      <w:r>
        <w:t> </w:t>
      </w:r>
    </w:p>
    <w:p w:rsidR="00F113FE" w:rsidRDefault="00F113FE" w:rsidP="00F113FE">
      <w:pPr>
        <w:contextualSpacing/>
      </w:pPr>
      <w:r>
        <w:t xml:space="preserve">   1. Создать при администрации Журавского  сельского  поселения   Кантемировского муниципального района Воронежской области комиссию по соблюдению требований к служебному поведению муниципальных служащих в органах местного самоуправления  и урегулированию конфликтов интересов и утвердить ее состав (приложение 1).</w:t>
      </w:r>
    </w:p>
    <w:p w:rsidR="00F113FE" w:rsidRDefault="00F113FE" w:rsidP="00F113FE">
      <w:pPr>
        <w:contextualSpacing/>
      </w:pPr>
      <w:r>
        <w:t xml:space="preserve">   2. Утвердить Положение о комиссии по соблюдению требований к служебному поведению муниципальных служащих в органах местного самоуправления </w:t>
      </w:r>
    </w:p>
    <w:p w:rsidR="00F113FE" w:rsidRDefault="00F113FE" w:rsidP="00F113FE">
      <w:pPr>
        <w:contextualSpacing/>
      </w:pPr>
      <w:r>
        <w:t>администрации  Журавского  сельского  поселения  Кантемировского муниципального района и урегулированию конфликтов интересов (приложение 2).</w:t>
      </w:r>
    </w:p>
    <w:p w:rsidR="00F113FE" w:rsidRDefault="00F113FE" w:rsidP="00F113FE">
      <w:pPr>
        <w:contextualSpacing/>
      </w:pPr>
      <w:r>
        <w:t xml:space="preserve">   3. </w:t>
      </w:r>
      <w:proofErr w:type="gramStart"/>
      <w:r>
        <w:t>Установить, что Комиссия по соблюдению требований к служебному поведению муниципальных служащих в органах местного самоуправления   администрации  Журавского  сельского  поселения   Кантемировского муниципального района и урегулированию конфликтов интересов рассматривает вопросы, связанные с соблюдением требований к служебному поведению и урегулированию конфликта интересов, в отношении   муниципальных служащих, замещающих должности муниципальной службы в структурных и отраслевых (в том числе наделенных правом юридического лица) подразделениях администрации</w:t>
      </w:r>
      <w:proofErr w:type="gramEnd"/>
      <w:r>
        <w:t xml:space="preserve">  Журавского  сельского  поселения  Кантемировского муниципального района;</w:t>
      </w:r>
    </w:p>
    <w:p w:rsidR="00F113FE" w:rsidRDefault="00F113FE" w:rsidP="00F113FE">
      <w:pPr>
        <w:contextualSpacing/>
      </w:pPr>
      <w:r>
        <w:t xml:space="preserve">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113FE" w:rsidRDefault="00F113FE" w:rsidP="00F113FE">
      <w:pPr>
        <w:contextualSpacing/>
      </w:pPr>
    </w:p>
    <w:p w:rsidR="00F113FE" w:rsidRDefault="00F113FE" w:rsidP="00F113FE">
      <w:pPr>
        <w:contextualSpacing/>
      </w:pPr>
    </w:p>
    <w:p w:rsidR="00F113FE" w:rsidRDefault="00F113FE" w:rsidP="00F113FE">
      <w:pPr>
        <w:contextualSpacing/>
      </w:pPr>
      <w:r>
        <w:t xml:space="preserve">  Глава  Журавского</w:t>
      </w:r>
    </w:p>
    <w:p w:rsidR="00F113FE" w:rsidRDefault="00F113FE" w:rsidP="00F113FE">
      <w:pPr>
        <w:contextualSpacing/>
      </w:pPr>
      <w:r>
        <w:t xml:space="preserve">сельского  поселения                                               А.Е.  </w:t>
      </w:r>
      <w:proofErr w:type="spellStart"/>
      <w:r>
        <w:t>Бенда</w:t>
      </w:r>
      <w:proofErr w:type="spellEnd"/>
    </w:p>
    <w:p w:rsidR="00F113FE" w:rsidRDefault="00F113FE" w:rsidP="00F113FE"/>
    <w:p w:rsidR="00F113FE" w:rsidRDefault="00F113FE" w:rsidP="00F113FE">
      <w:pPr>
        <w:rPr>
          <w:rStyle w:val="a3"/>
        </w:rPr>
      </w:pPr>
      <w:r>
        <w:rPr>
          <w:rStyle w:val="a3"/>
        </w:rPr>
        <w:lastRenderedPageBreak/>
        <w:t xml:space="preserve">                                                                                                                  </w:t>
      </w:r>
    </w:p>
    <w:p w:rsidR="00F113FE" w:rsidRDefault="00F113FE" w:rsidP="00F113FE">
      <w:pPr>
        <w:rPr>
          <w:rStyle w:val="a3"/>
        </w:rPr>
      </w:pPr>
    </w:p>
    <w:p w:rsidR="00F113FE" w:rsidRDefault="00F113FE" w:rsidP="00F113FE">
      <w:pPr>
        <w:rPr>
          <w:rStyle w:val="a3"/>
        </w:rPr>
      </w:pPr>
    </w:p>
    <w:p w:rsidR="00F113FE" w:rsidRDefault="00F113FE" w:rsidP="00F113FE">
      <w:pPr>
        <w:rPr>
          <w:rStyle w:val="a3"/>
        </w:rPr>
      </w:pPr>
    </w:p>
    <w:p w:rsidR="00F113FE" w:rsidRDefault="00F113FE" w:rsidP="00F113FE">
      <w:pPr>
        <w:contextualSpacing/>
      </w:pPr>
      <w:r>
        <w:rPr>
          <w:rStyle w:val="a3"/>
        </w:rPr>
        <w:t xml:space="preserve">                                                                                                Приложение 1 </w:t>
      </w:r>
    </w:p>
    <w:p w:rsidR="00F113FE" w:rsidRDefault="00F113FE" w:rsidP="00F113FE">
      <w:pPr>
        <w:contextualSpacing/>
      </w:pPr>
      <w:r>
        <w:t xml:space="preserve">                                                                                                к распоряжению администрации</w:t>
      </w:r>
    </w:p>
    <w:p w:rsidR="00F113FE" w:rsidRDefault="00F113FE" w:rsidP="00F113FE">
      <w:pPr>
        <w:contextualSpacing/>
      </w:pPr>
      <w:r>
        <w:t xml:space="preserve">                                                                                                Журавского  сельского  поселения</w:t>
      </w:r>
    </w:p>
    <w:p w:rsidR="00F113FE" w:rsidRDefault="00F113FE" w:rsidP="00F113FE">
      <w:pPr>
        <w:contextualSpacing/>
      </w:pPr>
      <w:r>
        <w:t xml:space="preserve">                                                                                                Кантемировского муниципального</w:t>
      </w:r>
    </w:p>
    <w:p w:rsidR="00F113FE" w:rsidRDefault="00F113FE" w:rsidP="00F113FE">
      <w:pPr>
        <w:contextualSpacing/>
      </w:pPr>
      <w:r>
        <w:t xml:space="preserve">                                                                                                района</w:t>
      </w:r>
    </w:p>
    <w:p w:rsidR="00F113FE" w:rsidRDefault="00F113FE" w:rsidP="00F113FE">
      <w:pPr>
        <w:contextualSpacing/>
      </w:pPr>
      <w:r>
        <w:t xml:space="preserve">                                                                                                от __</w:t>
      </w:r>
      <w:r>
        <w:rPr>
          <w:u w:val="single"/>
        </w:rPr>
        <w:t>01.12.2010</w:t>
      </w:r>
      <w:r>
        <w:t>_____ № 79__</w:t>
      </w:r>
    </w:p>
    <w:p w:rsidR="00F113FE" w:rsidRDefault="00F113FE" w:rsidP="00F113FE">
      <w:pPr>
        <w:contextualSpacing/>
      </w:pPr>
      <w:r>
        <w:t> </w:t>
      </w:r>
    </w:p>
    <w:p w:rsidR="00F113FE" w:rsidRDefault="00F113FE" w:rsidP="00F113FE">
      <w:pPr>
        <w:contextualSpacing/>
      </w:pPr>
      <w:r>
        <w:t> </w:t>
      </w:r>
    </w:p>
    <w:p w:rsidR="00F113FE" w:rsidRDefault="00F113FE" w:rsidP="00F113FE">
      <w:pPr>
        <w:contextualSpacing/>
        <w:jc w:val="center"/>
      </w:pPr>
      <w:r>
        <w:rPr>
          <w:rStyle w:val="a3"/>
        </w:rPr>
        <w:t>Состав</w:t>
      </w:r>
    </w:p>
    <w:p w:rsidR="00F113FE" w:rsidRDefault="00F113FE" w:rsidP="00F113FE">
      <w:pPr>
        <w:ind w:left="-142"/>
        <w:contextualSpacing/>
        <w:jc w:val="center"/>
        <w:rPr>
          <w:rStyle w:val="a3"/>
        </w:rPr>
      </w:pPr>
      <w:r>
        <w:rPr>
          <w:rStyle w:val="a3"/>
        </w:rPr>
        <w:t xml:space="preserve">Комиссии по соблюдению требований к служебному поведению муниципальных служащих в органах местного самоуправления </w:t>
      </w:r>
    </w:p>
    <w:p w:rsidR="00F113FE" w:rsidRDefault="00F113FE" w:rsidP="00F113FE">
      <w:pPr>
        <w:ind w:left="-142"/>
        <w:contextualSpacing/>
        <w:jc w:val="center"/>
      </w:pPr>
      <w:r>
        <w:rPr>
          <w:rStyle w:val="a3"/>
        </w:rPr>
        <w:t xml:space="preserve">   администрации   Журавского  сельского  полселения </w:t>
      </w:r>
    </w:p>
    <w:p w:rsidR="00F113FE" w:rsidRDefault="00F113FE" w:rsidP="00F113FE">
      <w:pPr>
        <w:ind w:left="-142"/>
        <w:contextualSpacing/>
        <w:jc w:val="center"/>
      </w:pPr>
      <w:r>
        <w:rPr>
          <w:rStyle w:val="a3"/>
        </w:rPr>
        <w:t xml:space="preserve">Кантемировского муниципального района </w:t>
      </w:r>
    </w:p>
    <w:p w:rsidR="00F113FE" w:rsidRDefault="00F113FE" w:rsidP="00F113FE">
      <w:pPr>
        <w:ind w:left="-142"/>
        <w:contextualSpacing/>
        <w:jc w:val="center"/>
      </w:pPr>
      <w:r>
        <w:rPr>
          <w:rStyle w:val="a3"/>
        </w:rPr>
        <w:t>и урегулированию конфликтов интересов</w:t>
      </w:r>
    </w:p>
    <w:p w:rsidR="00F113FE" w:rsidRDefault="00F113FE" w:rsidP="00F113FE">
      <w:pPr>
        <w:contextualSpacing/>
      </w:pPr>
      <w:r>
        <w:t> </w:t>
      </w:r>
    </w:p>
    <w:p w:rsidR="00F113FE" w:rsidRDefault="00F113FE" w:rsidP="00F113FE">
      <w:pPr>
        <w:contextualSpacing/>
      </w:pPr>
      <w:proofErr w:type="spellStart"/>
      <w:r>
        <w:t>Бенда</w:t>
      </w:r>
      <w:proofErr w:type="spellEnd"/>
      <w:r>
        <w:t xml:space="preserve">   А.Е.    –             глава   Журавского  сельского  поселения</w:t>
      </w:r>
      <w:proofErr w:type="gramStart"/>
      <w:r>
        <w:t xml:space="preserve"> ,</w:t>
      </w:r>
      <w:proofErr w:type="gramEnd"/>
    </w:p>
    <w:p w:rsidR="00F113FE" w:rsidRDefault="00F113FE" w:rsidP="00F113FE">
      <w:pPr>
        <w:contextualSpacing/>
      </w:pPr>
      <w:r>
        <w:t xml:space="preserve">                                       председатель комиссии;</w:t>
      </w:r>
    </w:p>
    <w:p w:rsidR="00F113FE" w:rsidRDefault="00F113FE" w:rsidP="00F113FE">
      <w:pPr>
        <w:contextualSpacing/>
      </w:pPr>
      <w:r>
        <w:t xml:space="preserve">Лапшина  Т.Д.         -    ведущий  специалист  администрации Журавского  сельского                            </w:t>
      </w:r>
    </w:p>
    <w:p w:rsidR="00F113FE" w:rsidRDefault="00F113FE" w:rsidP="00F113FE">
      <w:pPr>
        <w:contextualSpacing/>
      </w:pPr>
      <w:r>
        <w:t xml:space="preserve">                                       поселения,  заместитель председателя   комиссии;</w:t>
      </w:r>
    </w:p>
    <w:p w:rsidR="00F113FE" w:rsidRDefault="00F113FE" w:rsidP="00F113FE">
      <w:pPr>
        <w:contextualSpacing/>
      </w:pPr>
      <w:proofErr w:type="spellStart"/>
      <w:r>
        <w:t>Бенда</w:t>
      </w:r>
      <w:proofErr w:type="spellEnd"/>
      <w:r>
        <w:t xml:space="preserve">  Т. И.              –   ведущий  специалист   администрации  Журавского  поселения</w:t>
      </w:r>
    </w:p>
    <w:p w:rsidR="00F113FE" w:rsidRDefault="00F113FE" w:rsidP="00F113FE">
      <w:pPr>
        <w:contextualSpacing/>
      </w:pPr>
      <w:r>
        <w:t xml:space="preserve">                                       секретарь комиссии.</w:t>
      </w:r>
    </w:p>
    <w:p w:rsidR="00F113FE" w:rsidRDefault="00F113FE" w:rsidP="00F113FE">
      <w:pPr>
        <w:contextualSpacing/>
      </w:pPr>
    </w:p>
    <w:p w:rsidR="00F113FE" w:rsidRDefault="00F113FE" w:rsidP="00F113FE">
      <w:pPr>
        <w:contextualSpacing/>
      </w:pPr>
      <w:r>
        <w:t xml:space="preserve">                                         Члены комиссии: </w:t>
      </w:r>
    </w:p>
    <w:p w:rsidR="00F113FE" w:rsidRDefault="00F113FE" w:rsidP="00F113FE">
      <w:pPr>
        <w:contextualSpacing/>
      </w:pPr>
      <w:r>
        <w:t xml:space="preserve">                                         </w:t>
      </w:r>
    </w:p>
    <w:p w:rsidR="00F113FE" w:rsidRDefault="00F113FE" w:rsidP="00F113FE">
      <w:pPr>
        <w:contextualSpacing/>
      </w:pPr>
      <w:proofErr w:type="spellStart"/>
      <w:r>
        <w:t>Прохорено</w:t>
      </w:r>
      <w:proofErr w:type="spellEnd"/>
      <w:r>
        <w:t xml:space="preserve"> О.В.          -   заместитель главы администрации района;</w:t>
      </w:r>
    </w:p>
    <w:p w:rsidR="00F113FE" w:rsidRDefault="00F113FE" w:rsidP="00F113FE">
      <w:pPr>
        <w:contextualSpacing/>
      </w:pPr>
      <w:r>
        <w:t>Филатов В.И.              -  заместитель главы администрации района;</w:t>
      </w:r>
    </w:p>
    <w:p w:rsidR="00F113FE" w:rsidRDefault="00F113FE" w:rsidP="00F113FE">
      <w:pPr>
        <w:contextualSpacing/>
      </w:pPr>
      <w:proofErr w:type="spellStart"/>
      <w:r>
        <w:t>Качалкин</w:t>
      </w:r>
      <w:proofErr w:type="spellEnd"/>
      <w:r>
        <w:t xml:space="preserve"> П.П.           -  председатель Общественной палаты Кантемировского</w:t>
      </w:r>
    </w:p>
    <w:p w:rsidR="00F113FE" w:rsidRDefault="00F113FE" w:rsidP="00F113FE">
      <w:pPr>
        <w:contextualSpacing/>
      </w:pPr>
      <w:r>
        <w:t xml:space="preserve">                                         муниципального района  </w:t>
      </w:r>
    </w:p>
    <w:p w:rsidR="00F113FE" w:rsidRDefault="00F113FE" w:rsidP="00F113FE">
      <w:pPr>
        <w:contextualSpacing/>
      </w:pPr>
      <w:r>
        <w:t> </w:t>
      </w:r>
    </w:p>
    <w:p w:rsidR="00F113FE" w:rsidRDefault="00F113FE" w:rsidP="00F113FE">
      <w:pPr>
        <w:contextualSpacing/>
      </w:pPr>
      <w:proofErr w:type="gramStart"/>
      <w:r>
        <w:t>- руководитель (в случае отсутствия руководителя –</w:t>
      </w:r>
      <w:proofErr w:type="gramEnd"/>
    </w:p>
    <w:p w:rsidR="00F113FE" w:rsidRDefault="00F113FE" w:rsidP="00F113FE">
      <w:pPr>
        <w:contextualSpacing/>
      </w:pPr>
      <w:r>
        <w:t>представитель) подразделения, где муниципальный</w:t>
      </w:r>
    </w:p>
    <w:p w:rsidR="00F113FE" w:rsidRDefault="00F113FE" w:rsidP="00F113FE">
      <w:pPr>
        <w:contextualSpacing/>
      </w:pPr>
      <w:r>
        <w:t>служащий, в отношении которого рассматривается</w:t>
      </w:r>
    </w:p>
    <w:p w:rsidR="00F113FE" w:rsidRDefault="00F113FE" w:rsidP="00F113FE">
      <w:pPr>
        <w:contextualSpacing/>
      </w:pPr>
      <w:r>
        <w:t xml:space="preserve">вопрос о соблюдении требований к </w:t>
      </w:r>
      <w:proofErr w:type="gramStart"/>
      <w:r>
        <w:t>служебному</w:t>
      </w:r>
      <w:proofErr w:type="gramEnd"/>
    </w:p>
    <w:p w:rsidR="00F113FE" w:rsidRDefault="00F113FE" w:rsidP="00F113FE">
      <w:pPr>
        <w:contextualSpacing/>
      </w:pPr>
      <w:r>
        <w:t>поведению или об урегулировании конфликта</w:t>
      </w:r>
    </w:p>
    <w:p w:rsidR="00F113FE" w:rsidRDefault="00F113FE" w:rsidP="00F113FE">
      <w:pPr>
        <w:contextualSpacing/>
      </w:pPr>
      <w:r>
        <w:t>интересов, замещает должность муниципальной службы</w:t>
      </w:r>
    </w:p>
    <w:p w:rsidR="00F113FE" w:rsidRDefault="00F113FE" w:rsidP="00F113FE">
      <w:pPr>
        <w:contextualSpacing/>
      </w:pPr>
      <w:r>
        <w:t> </w:t>
      </w:r>
    </w:p>
    <w:p w:rsidR="00F113FE" w:rsidRDefault="00F113FE" w:rsidP="00F113FE">
      <w:pPr>
        <w:contextualSpacing/>
      </w:pPr>
    </w:p>
    <w:p w:rsidR="00F113FE" w:rsidRDefault="00F113FE" w:rsidP="00F113FE">
      <w:pPr>
        <w:contextualSpacing/>
      </w:pPr>
      <w:r>
        <w:t> </w:t>
      </w:r>
    </w:p>
    <w:p w:rsidR="00F113FE" w:rsidRDefault="00F113FE" w:rsidP="00F113FE">
      <w:pPr>
        <w:contextualSpacing/>
      </w:pPr>
      <w:r>
        <w:t> </w:t>
      </w:r>
    </w:p>
    <w:p w:rsidR="00F113FE" w:rsidRDefault="00F113FE" w:rsidP="00F113FE">
      <w:pPr>
        <w:contextualSpacing/>
      </w:pPr>
      <w:r>
        <w:t> </w:t>
      </w:r>
    </w:p>
    <w:p w:rsidR="00F113FE" w:rsidRDefault="00F113FE" w:rsidP="00F113FE">
      <w:pPr>
        <w:contextualSpacing/>
      </w:pPr>
    </w:p>
    <w:p w:rsidR="00F113FE" w:rsidRDefault="00F113FE" w:rsidP="00F113FE">
      <w:pPr>
        <w:contextualSpacing/>
      </w:pPr>
      <w:r>
        <w:rPr>
          <w:rStyle w:val="a3"/>
        </w:rPr>
        <w:t xml:space="preserve">                                                                                                                    Приложение 2 </w:t>
      </w:r>
    </w:p>
    <w:p w:rsidR="00F113FE" w:rsidRDefault="00F113FE" w:rsidP="00F113FE">
      <w:pPr>
        <w:contextualSpacing/>
      </w:pPr>
      <w:r>
        <w:t xml:space="preserve">                                                                                           к распоряжению администрации </w:t>
      </w:r>
    </w:p>
    <w:p w:rsidR="00F113FE" w:rsidRDefault="00F113FE" w:rsidP="00F113FE">
      <w:pPr>
        <w:contextualSpacing/>
      </w:pPr>
      <w:r>
        <w:t xml:space="preserve">                                                                                           Журавского  сельского  поселения</w:t>
      </w:r>
    </w:p>
    <w:p w:rsidR="00F113FE" w:rsidRDefault="00F113FE" w:rsidP="00F113FE">
      <w:pPr>
        <w:contextualSpacing/>
      </w:pPr>
      <w:r>
        <w:t xml:space="preserve">                                                                                           Кантемировского муниципального</w:t>
      </w:r>
    </w:p>
    <w:p w:rsidR="00F113FE" w:rsidRDefault="00F113FE" w:rsidP="00F113FE">
      <w:pPr>
        <w:contextualSpacing/>
      </w:pPr>
      <w:r>
        <w:t xml:space="preserve">                                                                                           района</w:t>
      </w:r>
    </w:p>
    <w:p w:rsidR="00F113FE" w:rsidRDefault="00F113FE" w:rsidP="00F113FE">
      <w:pPr>
        <w:contextualSpacing/>
      </w:pPr>
      <w:r>
        <w:t xml:space="preserve">                                                                                           от _01.12.2010      № 79 </w:t>
      </w:r>
    </w:p>
    <w:p w:rsidR="00F113FE" w:rsidRDefault="00F113FE" w:rsidP="00F113FE">
      <w:pPr>
        <w:contextualSpacing/>
      </w:pPr>
      <w:r>
        <w:t> </w:t>
      </w:r>
    </w:p>
    <w:p w:rsidR="00F113FE" w:rsidRDefault="00F113FE" w:rsidP="00F113FE">
      <w:pPr>
        <w:contextualSpacing/>
        <w:jc w:val="center"/>
        <w:rPr>
          <w:rStyle w:val="a3"/>
        </w:rPr>
      </w:pPr>
      <w:r>
        <w:rPr>
          <w:rStyle w:val="a3"/>
        </w:rPr>
        <w:t>Положение</w:t>
      </w:r>
      <w:r>
        <w:rPr>
          <w:b/>
          <w:bCs/>
        </w:rPr>
        <w:br/>
      </w:r>
      <w:r>
        <w:rPr>
          <w:rStyle w:val="a3"/>
        </w:rPr>
        <w:t xml:space="preserve">о комиссии по соблюдению требований к служебному поведению муниципальных служащих в органах местного самоуправления </w:t>
      </w:r>
    </w:p>
    <w:p w:rsidR="00F113FE" w:rsidRDefault="00F113FE" w:rsidP="00F113FE">
      <w:pPr>
        <w:contextualSpacing/>
        <w:jc w:val="center"/>
      </w:pPr>
      <w:r>
        <w:rPr>
          <w:rStyle w:val="a3"/>
        </w:rPr>
        <w:t xml:space="preserve">Журавского  сельского  поселения        </w:t>
      </w:r>
    </w:p>
    <w:p w:rsidR="00F113FE" w:rsidRDefault="00F113FE" w:rsidP="00F113FE">
      <w:pPr>
        <w:contextualSpacing/>
        <w:jc w:val="center"/>
      </w:pPr>
      <w:r>
        <w:rPr>
          <w:rStyle w:val="a3"/>
        </w:rPr>
        <w:t xml:space="preserve">Кантемировского муниципального района </w:t>
      </w:r>
    </w:p>
    <w:p w:rsidR="00F113FE" w:rsidRDefault="00F113FE" w:rsidP="00F113FE">
      <w:pPr>
        <w:contextualSpacing/>
        <w:jc w:val="center"/>
      </w:pPr>
      <w:r>
        <w:rPr>
          <w:rStyle w:val="a3"/>
        </w:rPr>
        <w:t>и урегулированию конфликтов интересов</w:t>
      </w:r>
    </w:p>
    <w:p w:rsidR="00F113FE" w:rsidRDefault="00F113FE" w:rsidP="00F113FE">
      <w:pPr>
        <w:pStyle w:val="ConsPlusTitle"/>
        <w:contextualSpacing/>
        <w:jc w:val="center"/>
      </w:pPr>
      <w:r>
        <w:t> 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  Журавского  сельского  поселения  Кантемировского муниципального района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"О противодействии коррупции".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 законами Воронежской области, настоящим Положением. 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3. Основной задачей комиссии является: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 xml:space="preserve">а) обеспечение соблюдения муниципальными служащими 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б) осуществление в органах местного самоуправления мер по предупреждению коррупции.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самоуправления администрации  Журавского  сельского  поселения  Кантемировского муниципального района.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5. Комиссия образуется распоряжением  администрации Журавского  сельского  поселения  Кантемировского муниципального района. Указанным актом утверждаются состав комиссии и порядок ее работы.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6. Глава администрации Журавского  сельского  поселения  Кантемировского муниципального района может принять решение о включении в состав комиссии: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lastRenderedPageBreak/>
        <w:t xml:space="preserve">а) представителя общественного совета, образованного в соответствии с частью 2 статьи 20 Федерального закона от 4 апреля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N 32-ФЗ "Об Общественной палате Российской Федерации";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б) представителя профсоюзной организации, действующей в установленном порядке в государственном органе.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7. Число членов комиссии, не замещающих должности муниципальной службы в органах местного самоуправления Журавского  сельского  поселения  Кантемировского муниципального района, должно составлять не менее одной четверти от общего числа членов комиссии.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9. В заседаниях комиссии с правом совещательного голоса участвуют: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proofErr w:type="gramStart"/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 xml:space="preserve"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 недопустимо.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12. Основаниями для проведения заседания комиссии являются: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proofErr w:type="gramStart"/>
      <w:r>
        <w:t>а) представление руководителем органа местного самоуправления в соответствии с  Положением о проверке достоверности и полноты сведений, представляемых гражданами, претендующими на замещение должностей муниципальной  службы, и муниципальными служащими, и соблюдения муниципальными служащими требований к служебному поведению, утвержденным решением Совета народных депутатов Журавского  сельского  поселения  Кантемировского муниципального района от 25.11.2009г. №157,  материалов проверки, свидетельствующих:</w:t>
      </w:r>
      <w:proofErr w:type="gramEnd"/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о представлении муниципальным  служащим недостоверных или неполных сведений, предусмотренных подпунктом «а»  пункта 1 названного Положения;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proofErr w:type="gramStart"/>
      <w:r>
        <w:t>б) поступившее в подразделение кадровой службы администрации района:</w:t>
      </w:r>
      <w:proofErr w:type="gramEnd"/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proofErr w:type="gramStart"/>
      <w:r>
        <w:lastRenderedPageBreak/>
        <w:t>обращение гражданина, замещающего должность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в отдельные функции по муниципальному управлению этой организации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 xml:space="preserve">в) представление руководителя органа местного самоуправления или любого члена комиссии, касающееся обеспечения соблюдения </w:t>
      </w:r>
      <w:proofErr w:type="gramStart"/>
      <w:r>
        <w:t>муниципальными</w:t>
      </w:r>
      <w:proofErr w:type="gramEnd"/>
      <w:r>
        <w:t xml:space="preserve">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14. Председатель комиссии при поступлении к нему в порядке, предусмотренном нормативным правовым актом администрации района, информации, содержащей основания для проведения заседания комиссии: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 поступившей информацией и с результатами ее проверки;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16.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18.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proofErr w:type="gramStart"/>
      <w:r>
        <w:lastRenderedPageBreak/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решением Совета народных депутатов Журавского  сельского  поселения  Кантемировского муниципального района от 25.11.2009г. №157, являются достоверными и полными;</w:t>
      </w:r>
      <w:proofErr w:type="gramEnd"/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proofErr w:type="gramStart"/>
      <w: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>
        <w:t xml:space="preserve">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19.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20.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21.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</w:t>
      </w:r>
      <w:r>
        <w:lastRenderedPageBreak/>
        <w:t xml:space="preserve">указанных сведений. В этом случае комиссия рекомендует руководителю </w:t>
      </w:r>
      <w:proofErr w:type="gramStart"/>
      <w:r>
        <w:t>о</w:t>
      </w:r>
      <w:proofErr w:type="gramEnd"/>
      <w:r>
        <w:t xml:space="preserve"> </w:t>
      </w:r>
      <w:proofErr w:type="gramStart"/>
      <w:r>
        <w:t>органа</w:t>
      </w:r>
      <w:proofErr w:type="gramEnd"/>
      <w:r>
        <w:t xml:space="preserve"> местного самоуправления применить к муниципальному служащему конкретную меру ответственности.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22. По итогам рассмотрения вопросов, предусмотренных подпунктами "а" и "б" пункта 12 настоящего Положения, при наличии к тому оснований комиссия может принять иное, чем предусмотрено пунктами 18 - 21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23.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24. Для исполнения решений комиссии могут быть подготовлены проекты нормативных правовых актов администрации района,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27. В протоколе заседания комиссии указываются: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proofErr w:type="spellStart"/>
      <w:r>
        <w:t>д</w:t>
      </w:r>
      <w:proofErr w:type="spellEnd"/>
      <w:r>
        <w:t>) фамилии, имена, отчества выступивших на заседании лиц и краткое изложение их выступлений;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ж) другие сведения;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proofErr w:type="spellStart"/>
      <w:r>
        <w:t>з</w:t>
      </w:r>
      <w:proofErr w:type="spellEnd"/>
      <w:r>
        <w:t>) результаты голосования;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и) решение и обоснование его принятия.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29. Копии протокола заседания комиссии в 3-дневный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lastRenderedPageBreak/>
        <w:t xml:space="preserve">30.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 xml:space="preserve">32.  </w:t>
      </w:r>
      <w:proofErr w:type="gramStart"/>
      <w: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 xml:space="preserve">34. 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администрации района и лицами, ответственными за работу по профилактике коррупционных и иных правонарушений.</w:t>
      </w:r>
      <w:proofErr w:type="gramEnd"/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35. В случае рассмотрения вопросов, указанных в пункте 12 настоящего Положения, аттестационными комиссиями органов местного самоуправления,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по решению руководителя  органа местного самоуправления - лица, указанные в пункте 6 настоящего Положения.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36. В заседаниях аттестационных комиссий при рассмотрении вопросов, указанных в пункте 12 настоящего Положения, участвуют лица, указанные в пункте 9 настоящего Положения.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37. Организационно-техническое и документационное обеспечение заседаний аттестационных комиссий осуществляется подразделениями соответствующих органов местного самоуправления.</w:t>
      </w:r>
    </w:p>
    <w:p w:rsidR="00F113FE" w:rsidRDefault="00F113FE" w:rsidP="00F113FE">
      <w:pPr>
        <w:autoSpaceDE w:val="0"/>
        <w:autoSpaceDN w:val="0"/>
        <w:adjustRightInd w:val="0"/>
        <w:ind w:firstLine="540"/>
        <w:contextualSpacing/>
        <w:jc w:val="both"/>
      </w:pPr>
      <w:r>
        <w:t>38. Формирование аттестационных комиссий и их работа осуществляются в порядке, предусмотренном нормативными правовыми актами Российской Федерации, Воронежской области, Кантемировского муниципального района и настоящим Положением, с учетом особенностей, обусловленных спецификой деятельности соответствующего органа местного самоуправления, и с соблюдением законодательства Российской Федерации о государственной тайне. В органе местного самоуправления может быть образовано несколько аттестационных комиссий.</w:t>
      </w:r>
    </w:p>
    <w:p w:rsidR="002007BF" w:rsidRDefault="002007BF"/>
    <w:sectPr w:rsidR="0020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113FE"/>
    <w:rsid w:val="002007BF"/>
    <w:rsid w:val="0073393E"/>
    <w:rsid w:val="00F1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13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Strong"/>
    <w:basedOn w:val="a0"/>
    <w:qFormat/>
    <w:rsid w:val="00F113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3678</Words>
  <Characters>20969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2019-10-01T11:30:00Z</dcterms:created>
  <dcterms:modified xsi:type="dcterms:W3CDTF">2019-10-01T11:44:00Z</dcterms:modified>
</cp:coreProperties>
</file>