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47" w:rsidRPr="00B75F37" w:rsidRDefault="00CB1947" w:rsidP="00CB1947">
      <w:pPr>
        <w:pStyle w:val="msonormalbullet2gif"/>
        <w:ind w:left="142" w:hanging="142"/>
        <w:contextualSpacing/>
        <w:jc w:val="center"/>
        <w:rPr>
          <w:b/>
        </w:rPr>
      </w:pPr>
      <w:r w:rsidRPr="00B75F37">
        <w:rPr>
          <w:b/>
        </w:rPr>
        <w:t>АДМИНИСТРАЦИЯ</w:t>
      </w:r>
    </w:p>
    <w:p w:rsidR="00CB1947" w:rsidRPr="00B75F37" w:rsidRDefault="00CB1947" w:rsidP="00CB1947">
      <w:pPr>
        <w:pStyle w:val="msonormalbullet2gif"/>
        <w:ind w:left="142" w:hanging="142"/>
        <w:contextualSpacing/>
        <w:jc w:val="center"/>
        <w:rPr>
          <w:b/>
        </w:rPr>
      </w:pPr>
      <w:r w:rsidRPr="00B75F37">
        <w:rPr>
          <w:b/>
        </w:rPr>
        <w:t>ЖУРАВСКОГО  СЕЛЬСКОГО  ПОСЕЛЕНИЯ</w:t>
      </w:r>
    </w:p>
    <w:p w:rsidR="00CB1947" w:rsidRDefault="00CB1947" w:rsidP="00CB1947">
      <w:pPr>
        <w:pStyle w:val="msonormalbullet2gif"/>
        <w:ind w:left="142" w:hanging="142"/>
        <w:contextualSpacing/>
        <w:jc w:val="center"/>
        <w:rPr>
          <w:b/>
        </w:rPr>
      </w:pPr>
      <w:r w:rsidRPr="00B75F37">
        <w:rPr>
          <w:b/>
        </w:rPr>
        <w:t xml:space="preserve">КАНТЕМИРОВСКОГО   МУНИЦИПАЛЬНОГО  РАЙОНА </w:t>
      </w:r>
    </w:p>
    <w:p w:rsidR="00CB1947" w:rsidRPr="00B75F37" w:rsidRDefault="00CB1947" w:rsidP="00CB1947">
      <w:pPr>
        <w:pStyle w:val="msonormalbullet2gif"/>
        <w:ind w:left="142" w:hanging="142"/>
        <w:contextualSpacing/>
        <w:jc w:val="center"/>
        <w:rPr>
          <w:b/>
        </w:rPr>
      </w:pPr>
      <w:r w:rsidRPr="00B75F37">
        <w:rPr>
          <w:b/>
        </w:rPr>
        <w:t xml:space="preserve">   ВОРОНЕЖСКОЙ  ОБЛАСТИ</w:t>
      </w:r>
    </w:p>
    <w:p w:rsidR="00CB1947" w:rsidRDefault="00CB1947" w:rsidP="00CB1947">
      <w:pPr>
        <w:pStyle w:val="msonormalbullet2gif"/>
        <w:pBdr>
          <w:bottom w:val="single" w:sz="12" w:space="1" w:color="auto"/>
        </w:pBdr>
        <w:ind w:left="142" w:hanging="142"/>
        <w:contextualSpacing/>
        <w:rPr>
          <w:sz w:val="28"/>
          <w:szCs w:val="28"/>
        </w:rPr>
      </w:pPr>
    </w:p>
    <w:p w:rsidR="00CB1947" w:rsidRPr="00562ACE" w:rsidRDefault="00CB1947" w:rsidP="00CB1947">
      <w:pPr>
        <w:pStyle w:val="msonormalbullet2gif"/>
        <w:ind w:left="142" w:hanging="142"/>
        <w:contextualSpacing/>
        <w:rPr>
          <w:sz w:val="20"/>
          <w:szCs w:val="20"/>
        </w:rPr>
      </w:pPr>
      <w:r w:rsidRPr="00562ACE">
        <w:rPr>
          <w:sz w:val="20"/>
          <w:szCs w:val="20"/>
        </w:rPr>
        <w:t>396720  с</w:t>
      </w:r>
      <w:proofErr w:type="gramStart"/>
      <w:r w:rsidRPr="00562ACE">
        <w:rPr>
          <w:sz w:val="20"/>
          <w:szCs w:val="20"/>
        </w:rPr>
        <w:t>.Ж</w:t>
      </w:r>
      <w:proofErr w:type="gramEnd"/>
      <w:r w:rsidRPr="00562ACE">
        <w:rPr>
          <w:sz w:val="20"/>
          <w:szCs w:val="20"/>
        </w:rPr>
        <w:t>уравка  Кантемировского  района  Воронежской  области ул. 50  лет  Октября  122   факс  - 4-09-08</w:t>
      </w:r>
    </w:p>
    <w:p w:rsidR="00CB1947" w:rsidRDefault="00CB1947" w:rsidP="00CB1947">
      <w:pPr>
        <w:shd w:val="clear" w:color="auto" w:fill="FFFFFF"/>
        <w:spacing w:before="274"/>
        <w:ind w:left="134"/>
        <w:contextualSpacing/>
        <w:jc w:val="center"/>
        <w:rPr>
          <w:rFonts w:ascii="Times New Roman" w:hAnsi="Times New Roman" w:cs="Times New Roman"/>
          <w:b/>
          <w:color w:val="000000"/>
          <w:spacing w:val="50"/>
          <w:sz w:val="24"/>
          <w:szCs w:val="24"/>
        </w:rPr>
      </w:pPr>
    </w:p>
    <w:p w:rsidR="00CB1947" w:rsidRPr="00B75F37" w:rsidRDefault="00CB1947" w:rsidP="00CB1947">
      <w:pPr>
        <w:shd w:val="clear" w:color="auto" w:fill="FFFFFF"/>
        <w:spacing w:before="274"/>
        <w:ind w:left="134"/>
        <w:contextualSpacing/>
        <w:jc w:val="center"/>
        <w:rPr>
          <w:rFonts w:ascii="Times New Roman" w:hAnsi="Times New Roman" w:cs="Times New Roman"/>
          <w:b/>
          <w:color w:val="000000"/>
          <w:spacing w:val="50"/>
          <w:sz w:val="24"/>
          <w:szCs w:val="24"/>
        </w:rPr>
      </w:pPr>
      <w:r w:rsidRPr="00B75F37">
        <w:rPr>
          <w:rFonts w:ascii="Times New Roman" w:hAnsi="Times New Roman" w:cs="Times New Roman"/>
          <w:b/>
          <w:color w:val="000000"/>
          <w:spacing w:val="50"/>
          <w:sz w:val="24"/>
          <w:szCs w:val="24"/>
        </w:rPr>
        <w:t>РАСПОРЯЖЕНИЕ</w:t>
      </w:r>
    </w:p>
    <w:p w:rsidR="00CB1947" w:rsidRPr="00B75F37" w:rsidRDefault="00CB1947" w:rsidP="00CB1947">
      <w:pPr>
        <w:shd w:val="clear" w:color="auto" w:fill="FFFFFF"/>
        <w:spacing w:line="274" w:lineRule="exact"/>
        <w:ind w:left="1032" w:right="5244" w:hanging="97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1947" w:rsidRPr="00B75F37" w:rsidRDefault="00CB1947" w:rsidP="00CB1947">
      <w:pPr>
        <w:shd w:val="clear" w:color="auto" w:fill="FFFFFF"/>
        <w:spacing w:line="274" w:lineRule="exact"/>
        <w:ind w:left="1032" w:right="5244" w:hanging="97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F37">
        <w:rPr>
          <w:rFonts w:ascii="Times New Roman" w:hAnsi="Times New Roman" w:cs="Times New Roman"/>
          <w:b/>
          <w:sz w:val="24"/>
          <w:szCs w:val="24"/>
        </w:rPr>
        <w:t xml:space="preserve">от 15 декабря 2020 года  № 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B75F37">
        <w:rPr>
          <w:rFonts w:ascii="Times New Roman" w:hAnsi="Times New Roman" w:cs="Times New Roman"/>
          <w:b/>
          <w:sz w:val="24"/>
          <w:szCs w:val="24"/>
        </w:rPr>
        <w:t>-р</w:t>
      </w:r>
    </w:p>
    <w:p w:rsidR="00CB1947" w:rsidRPr="00B75F37" w:rsidRDefault="00CB1947" w:rsidP="00CB1947">
      <w:pPr>
        <w:shd w:val="clear" w:color="auto" w:fill="FFFFFF"/>
        <w:spacing w:line="274" w:lineRule="exact"/>
        <w:ind w:left="1032" w:right="5897" w:hanging="97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F37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Жура</w:t>
      </w:r>
      <w:r w:rsidRPr="00B75F37">
        <w:rPr>
          <w:rFonts w:ascii="Times New Roman" w:hAnsi="Times New Roman" w:cs="Times New Roman"/>
          <w:sz w:val="24"/>
          <w:szCs w:val="24"/>
        </w:rPr>
        <w:t>вка</w:t>
      </w:r>
    </w:p>
    <w:p w:rsidR="00CB1947" w:rsidRPr="00B75F37" w:rsidRDefault="00CB1947" w:rsidP="00CB1947">
      <w:pPr>
        <w:spacing w:after="153"/>
        <w:contextualSpacing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contextualSpacing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Об утверждении Плана мероприятий по профилактике</w:t>
      </w:r>
    </w:p>
    <w:p w:rsidR="00CB1947" w:rsidRPr="00B75F37" w:rsidRDefault="00CB1947" w:rsidP="00CB1947">
      <w:pPr>
        <w:contextualSpacing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террористической и экстремистской деятельности</w:t>
      </w:r>
    </w:p>
    <w:p w:rsidR="00CB1947" w:rsidRPr="00B75F37" w:rsidRDefault="00CB1947" w:rsidP="00CB1947">
      <w:pPr>
        <w:contextualSpacing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>сельского поселения</w:t>
      </w:r>
    </w:p>
    <w:p w:rsidR="00CB1947" w:rsidRPr="00B75F37" w:rsidRDefault="00CB1947" w:rsidP="00CB1947">
      <w:pPr>
        <w:contextualSpacing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Кантемировского муниципального района</w:t>
      </w:r>
    </w:p>
    <w:p w:rsidR="00CB1947" w:rsidRPr="00B75F37" w:rsidRDefault="00CB1947" w:rsidP="00CB1947">
      <w:pPr>
        <w:contextualSpacing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Воронежской области на 2021-2023 годы</w:t>
      </w:r>
    </w:p>
    <w:p w:rsidR="00CB1947" w:rsidRPr="00B75F37" w:rsidRDefault="00CB1947" w:rsidP="00CB1947">
      <w:pPr>
        <w:spacing w:after="153"/>
        <w:contextualSpacing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       </w:t>
      </w:r>
      <w:proofErr w:type="gramStart"/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В соответствии с Федеральными законами Российской Федерации от 06.10.2003г №131-ФЗ «Об общих принципах организации местного самоуправления в Российской Федерации», Федеральным законом от 06.03.2006г №35-ФЗ «О противодействии терроризму», Федеральным законом от 25.07.2002г №114-ФЗ "О противодействии экстремистской деятельности", Уставом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сельского поселения, в целях консолидации усилий органов местного самоуправления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>сельского поселения Кантемировского муниципального района Воронежской области:</w:t>
      </w:r>
      <w:proofErr w:type="gramEnd"/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1.Утвердить План мероприятий по профилактике террористической и экстремистской деятельности на территории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>сельского поселения Кантемировского муниципального района Воронежской области на 2021-2023 годы, согласно приложению.</w:t>
      </w: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2. </w:t>
      </w:r>
      <w:r w:rsidRPr="00B75F37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ar-SA"/>
        </w:rPr>
        <w:t>Опубликовать настоящее распоряжение в информационном бюллетене органов местного самоуправления «Вестник муниципальных правовых актов Журавского сельского поселения»</w:t>
      </w:r>
      <w:r w:rsidRPr="00B75F3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>сельского поселения.</w:t>
      </w: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B75F37">
        <w:rPr>
          <w:rFonts w:ascii="Times New Roman" w:hAnsi="Times New Roman" w:cs="Times New Roman"/>
          <w:color w:val="3C3C3C"/>
          <w:sz w:val="24"/>
          <w:szCs w:val="24"/>
        </w:rPr>
        <w:t>Контроль за</w:t>
      </w:r>
      <w:proofErr w:type="gramEnd"/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 исполнением настоящего распоряжения оставляю за собой.</w:t>
      </w: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contextualSpacing/>
        <w:rPr>
          <w:rFonts w:ascii="Times New Roman" w:hAnsi="Times New Roman" w:cs="Times New Roman"/>
          <w:sz w:val="24"/>
          <w:szCs w:val="24"/>
        </w:rPr>
      </w:pPr>
      <w:r w:rsidRPr="00B75F3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Р.В.Каплиев</w:t>
      </w:r>
      <w:proofErr w:type="spellEnd"/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spacing w:after="153"/>
        <w:contextualSpacing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CB1947" w:rsidRPr="00B75F37" w:rsidRDefault="00CB1947" w:rsidP="00CB1947">
      <w:pPr>
        <w:contextualSpacing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>Приложение</w:t>
      </w:r>
    </w:p>
    <w:p w:rsidR="00CB1947" w:rsidRPr="00B75F37" w:rsidRDefault="00CB1947" w:rsidP="00CB1947">
      <w:pPr>
        <w:contextualSpacing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>к распоряжению администрации</w:t>
      </w:r>
    </w:p>
    <w:p w:rsidR="00CB1947" w:rsidRPr="00B75F37" w:rsidRDefault="00CB1947" w:rsidP="00CB1947">
      <w:pPr>
        <w:contextualSpacing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>сельского поселения</w:t>
      </w:r>
    </w:p>
    <w:p w:rsidR="00CB1947" w:rsidRPr="00B75F37" w:rsidRDefault="00CB1947" w:rsidP="00CB1947">
      <w:pPr>
        <w:contextualSpacing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>Кантемировского муниципального района</w:t>
      </w:r>
    </w:p>
    <w:p w:rsidR="00CB1947" w:rsidRPr="00B75F37" w:rsidRDefault="00CB1947" w:rsidP="00CB1947">
      <w:pPr>
        <w:contextualSpacing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 Воронежской области</w:t>
      </w:r>
    </w:p>
    <w:p w:rsidR="00CB1947" w:rsidRPr="00B75F37" w:rsidRDefault="00CB1947" w:rsidP="00CB1947">
      <w:pPr>
        <w:contextualSpacing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color w:val="3C3C3C"/>
          <w:sz w:val="24"/>
          <w:szCs w:val="24"/>
        </w:rPr>
        <w:t xml:space="preserve">от 15.12.2020 года № </w:t>
      </w:r>
      <w:r>
        <w:rPr>
          <w:rFonts w:ascii="Times New Roman" w:hAnsi="Times New Roman" w:cs="Times New Roman"/>
          <w:color w:val="3C3C3C"/>
          <w:sz w:val="24"/>
          <w:szCs w:val="24"/>
        </w:rPr>
        <w:t>54</w:t>
      </w:r>
      <w:r w:rsidRPr="00B75F37">
        <w:rPr>
          <w:rFonts w:ascii="Times New Roman" w:hAnsi="Times New Roman" w:cs="Times New Roman"/>
          <w:color w:val="3C3C3C"/>
          <w:sz w:val="24"/>
          <w:szCs w:val="24"/>
        </w:rPr>
        <w:t>-р</w:t>
      </w:r>
    </w:p>
    <w:p w:rsidR="00CB1947" w:rsidRPr="00B75F37" w:rsidRDefault="00CB1947" w:rsidP="00CB1947">
      <w:pPr>
        <w:spacing w:after="153"/>
        <w:contextualSpacing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>План</w:t>
      </w:r>
    </w:p>
    <w:p w:rsidR="00CB1947" w:rsidRPr="00B75F37" w:rsidRDefault="00CB1947" w:rsidP="00CB1947">
      <w:pPr>
        <w:spacing w:after="153"/>
        <w:contextualSpacing/>
        <w:jc w:val="center"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>мероприятий по профилактике  террористической и экстремистской деятельности</w:t>
      </w:r>
    </w:p>
    <w:p w:rsidR="00CB1947" w:rsidRPr="00B75F37" w:rsidRDefault="00CB1947" w:rsidP="00CB1947">
      <w:pPr>
        <w:spacing w:after="153"/>
        <w:contextualSpacing/>
        <w:rPr>
          <w:rFonts w:ascii="Times New Roman" w:hAnsi="Times New Roman" w:cs="Times New Roman"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                                на территории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Журавского </w:t>
      </w:r>
      <w:r w:rsidRPr="00B75F37">
        <w:rPr>
          <w:rFonts w:ascii="Times New Roman" w:hAnsi="Times New Roman" w:cs="Times New Roman"/>
          <w:b/>
          <w:bCs/>
          <w:color w:val="3C3C3C"/>
          <w:sz w:val="24"/>
          <w:szCs w:val="24"/>
        </w:rPr>
        <w:t>сельского поселения</w:t>
      </w:r>
    </w:p>
    <w:p w:rsidR="00CB1947" w:rsidRPr="00B75F37" w:rsidRDefault="00CB1947" w:rsidP="00CB1947">
      <w:pPr>
        <w:spacing w:after="153"/>
        <w:contextualSpacing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B75F37">
        <w:rPr>
          <w:rFonts w:ascii="Times New Roman" w:hAnsi="Times New Roman" w:cs="Times New Roman"/>
          <w:b/>
          <w:color w:val="3C3C3C"/>
          <w:sz w:val="24"/>
          <w:szCs w:val="24"/>
        </w:rPr>
        <w:t>Кантемировского муниципального района Воронежской области на 2021 - 2023 годы</w:t>
      </w:r>
    </w:p>
    <w:tbl>
      <w:tblPr>
        <w:tblW w:w="9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"/>
        <w:gridCol w:w="4398"/>
        <w:gridCol w:w="2551"/>
        <w:gridCol w:w="1843"/>
      </w:tblGrid>
      <w:tr w:rsidR="00CB1947" w:rsidRPr="00B75F37" w:rsidTr="00A97D09">
        <w:trPr>
          <w:trHeight w:val="721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п</w:t>
            </w:r>
            <w:proofErr w:type="spellEnd"/>
            <w:proofErr w:type="gramEnd"/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/</w:t>
            </w:r>
            <w:proofErr w:type="spellStart"/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Содержание профилактических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bCs/>
                <w:color w:val="3C3C3C"/>
                <w:sz w:val="24"/>
                <w:szCs w:val="24"/>
              </w:rPr>
              <w:t>Сроки исполнения</w:t>
            </w:r>
          </w:p>
        </w:tc>
      </w:tr>
      <w:tr w:rsidR="00CB1947" w:rsidRPr="00B75F37" w:rsidTr="00A97D09">
        <w:trPr>
          <w:trHeight w:val="1373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Выявление и последующее устранение причин и условий, способствующих совершению террористических актов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поселения,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Участковый уполномоченный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полиции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Постоянно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Информирование населения о возможности террористических и экстремистских действий с помощью информационных стендов, СМИ, сайта администрации поселения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Постоянно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Проведение профилактической работы с несовершеннолетними, состоящими на учете в комиссии по делам несовершеннолетних и защите их прав, подразделении по делам несовершеннолетних ОМВД и </w:t>
            </w:r>
            <w:proofErr w:type="spell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внутришкольном</w:t>
            </w:r>
            <w:proofErr w:type="spell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контроле, выявление неблагополучных семей и детей, нуждающихся в помощи со стороны государства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Ведущий специалист администрации поселения, </w:t>
            </w:r>
            <w:proofErr w:type="spell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Соцпедагоги</w:t>
            </w:r>
            <w:proofErr w:type="spellEnd"/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МКОУ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Охрозаводская</w:t>
            </w:r>
            <w:proofErr w:type="spell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СОШ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МКОУ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Касьяновская</w:t>
            </w:r>
            <w:proofErr w:type="spell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ОШ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1 раз в квартал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4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Мониторинг  мест концентрации несовершеннолетних и молодежи, выявление групп несовершеннолетних, взрослых лиц, вовлекающих подростков в антиобщественную деятельность.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поселения,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Участковый уполномоченный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полиции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1 раз в квартал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5</w:t>
            </w:r>
          </w:p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Воспитательные беседы с учащимися школы о мероприятиях по противодействию террористической и экстремистской 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Март, июнь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Обсуждение на сходах граждан мероприятий по противодействию терроризму и экстремизму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Апрель, август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7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Разъяснительная работа об административной и уголовной ответственности за совершение экстремистской и террористической 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поселения,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Участковый уполномоченный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полиции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При проведении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бесед и  сходов граждан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8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Изучение </w:t>
            </w:r>
            <w:proofErr w:type="spell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этносоциальных</w:t>
            </w:r>
            <w:proofErr w:type="spell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и этнокультурных процессов на территории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школ, Администрация МКУК «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Жура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вский ЦКД»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9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Использование сайта администрации поселения</w:t>
            </w:r>
            <w:proofErr w:type="gram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  <w:proofErr w:type="gram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proofErr w:type="gram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</w:t>
            </w:r>
            <w:proofErr w:type="gram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айтов образовательных учреждений, информационных стендов поселения, СМИ,  как частей единого информационного пространства для пропаганды идей толерантности, гражданской ответственности и уважения к другим культурам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школ, Администрация МКУК «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Жура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вский ЦКД»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10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Мониторинг правоприменительной практики в сфере противодействия экстремизму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поселения,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Участковый уполномоченный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полиции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 и спорта, содействие активному распространению идеи исторического единства народов Российской Федерации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школ, Администрация МКУК «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Жура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вский ЦКД»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 в ходе образовательной, воспитательной, спортивной работы на территории поселения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12 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Мониторинг процессов миграции населения на территории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Журавского 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сельского поселения,</w:t>
            </w:r>
          </w:p>
          <w:p w:rsidR="00CB1947" w:rsidRPr="00B75F37" w:rsidRDefault="00CB1947" w:rsidP="00A97D09">
            <w:pPr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Участковый уполномоченный</w:t>
            </w:r>
          </w:p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полиции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Привлечение мигрантов к общественной, культурной, спортивной жизни поселения. Проведение бесед, направленных на интеграцию мигрантов в Российское общество и их адаптации к условиям жизни в нём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школ, Администрация МКУК «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Жура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вский ЦКД»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14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Использование сайта администрации поселения</w:t>
            </w:r>
            <w:proofErr w:type="gram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.</w:t>
            </w:r>
            <w:proofErr w:type="gram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proofErr w:type="gramStart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</w:t>
            </w:r>
            <w:proofErr w:type="gramEnd"/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айтов образовательных учреждений, информационных стендов поселения, возможностей СМИ для размещения социальной рекламы, направленной на толерантное отношение к представителям иной национальности, религии, социальной группы, неприятие идеологии насилия и террора.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школ, Администрация МКУК «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Жура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вский ЦКД»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Постоянно</w:t>
            </w:r>
          </w:p>
        </w:tc>
      </w:tr>
      <w:tr w:rsidR="00CB1947" w:rsidRPr="00B75F37" w:rsidTr="00A97D09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15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Финансирование из бюджета поселения изготовления агитационного материала, проведения мероприятий в сфере образования, культуры и направленных на содействие активному распространению идеи исторического единства народов РФ, предупреждение  межнациональных конфликтов, патриотическое воспитание молодежи.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Администрация поселения, Администрации школ, Администрация МКУК «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Жура</w:t>
            </w: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вский ЦКД»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947" w:rsidRPr="00B75F37" w:rsidRDefault="00CB1947" w:rsidP="00A97D09">
            <w:pPr>
              <w:spacing w:after="153"/>
              <w:contextualSpacing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B75F3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Ежегодно при составлении бюджета поселения </w:t>
            </w:r>
          </w:p>
        </w:tc>
      </w:tr>
    </w:tbl>
    <w:p w:rsidR="0045454E" w:rsidRDefault="0045454E"/>
    <w:sectPr w:rsidR="0045454E" w:rsidSect="0045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47"/>
    <w:rsid w:val="0045454E"/>
    <w:rsid w:val="00CB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2023-08-09T12:22:00Z</dcterms:created>
  <dcterms:modified xsi:type="dcterms:W3CDTF">2023-08-09T12:30:00Z</dcterms:modified>
</cp:coreProperties>
</file>