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2B" w:rsidRDefault="000D652B" w:rsidP="000D652B">
      <w:pPr>
        <w:tabs>
          <w:tab w:val="left" w:pos="81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0D652B"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ЖУРАВСКОГО  </w:t>
      </w:r>
      <w:r w:rsidR="00925147" w:rsidRPr="00D32BED">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0D652B"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уравка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0D652B">
        <w:rPr>
          <w:rFonts w:ascii="Times New Roman" w:eastAsia="Calibri" w:hAnsi="Times New Roman" w:cs="Times New Roman"/>
          <w:sz w:val="28"/>
          <w:szCs w:val="28"/>
        </w:rPr>
        <w:t>Журавского сельского</w:t>
      </w:r>
      <w:r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0D652B">
        <w:rPr>
          <w:rFonts w:ascii="Times New Roman" w:eastAsia="Calibri" w:hAnsi="Times New Roman" w:cs="Times New Roman"/>
          <w:sz w:val="28"/>
          <w:szCs w:val="28"/>
        </w:rPr>
        <w:t>Журавского сельского</w:t>
      </w:r>
      <w:r w:rsidR="000D652B"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000D652B" w:rsidRPr="00D32BED">
        <w:rPr>
          <w:rFonts w:ascii="Times New Roman" w:eastAsia="Calibri" w:hAnsi="Times New Roman" w:cs="Times New Roman"/>
          <w:sz w:val="28"/>
          <w:szCs w:val="28"/>
        </w:rPr>
        <w:t xml:space="preserve"> муниципального района</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0B4F59">
        <w:rPr>
          <w:rFonts w:ascii="Times New Roman" w:eastAsia="Times New Roman" w:hAnsi="Times New Roman" w:cs="Times New Roman"/>
          <w:sz w:val="28"/>
          <w:szCs w:val="28"/>
          <w:lang w:eastAsia="ru-RU"/>
        </w:rPr>
        <w:t>Журавского сельского</w:t>
      </w:r>
      <w:r w:rsidRPr="00D32BED">
        <w:rPr>
          <w:rFonts w:ascii="Times New Roman" w:eastAsia="Times New Roman" w:hAnsi="Times New Roman" w:cs="Times New Roman"/>
          <w:sz w:val="28"/>
          <w:szCs w:val="28"/>
          <w:lang w:eastAsia="ru-RU"/>
        </w:rPr>
        <w:t xml:space="preserve"> поселения </w:t>
      </w:r>
      <w:r w:rsidR="000B4F59">
        <w:rPr>
          <w:rFonts w:ascii="Times New Roman" w:eastAsia="Times New Roman" w:hAnsi="Times New Roman" w:cs="Times New Roman"/>
          <w:sz w:val="28"/>
          <w:szCs w:val="28"/>
          <w:lang w:eastAsia="ru-RU"/>
        </w:rPr>
        <w:t>Кантемировского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CB3F7F" w:rsidRDefault="00925147" w:rsidP="006C04EE">
      <w:pPr>
        <w:pStyle w:val="Title"/>
        <w:spacing w:before="0" w:after="0"/>
        <w:ind w:firstLine="0"/>
        <w:jc w:val="both"/>
        <w:rPr>
          <w:rFonts w:ascii="Times New Roman" w:hAnsi="Times New Roman" w:cs="Times New Roman"/>
          <w:bCs w:val="0"/>
          <w:sz w:val="28"/>
          <w:szCs w:val="28"/>
        </w:rPr>
      </w:pPr>
      <w:r w:rsidRPr="006C04EE">
        <w:rPr>
          <w:rFonts w:ascii="Times New Roman" w:hAnsi="Times New Roman" w:cs="Times New Roman"/>
          <w:b w:val="0"/>
          <w:sz w:val="28"/>
          <w:szCs w:val="28"/>
        </w:rPr>
        <w:lastRenderedPageBreak/>
        <w:t xml:space="preserve">- </w:t>
      </w:r>
      <w:r w:rsidRPr="00CB3F7F">
        <w:rPr>
          <w:rFonts w:ascii="Times New Roman" w:hAnsi="Times New Roman" w:cs="Times New Roman"/>
          <w:b w:val="0"/>
          <w:sz w:val="28"/>
          <w:szCs w:val="28"/>
        </w:rPr>
        <w:t>от «</w:t>
      </w:r>
      <w:r w:rsidR="006C04EE" w:rsidRPr="00CB3F7F">
        <w:rPr>
          <w:rFonts w:ascii="Times New Roman" w:hAnsi="Times New Roman" w:cs="Times New Roman"/>
          <w:b w:val="0"/>
          <w:sz w:val="28"/>
          <w:szCs w:val="28"/>
        </w:rPr>
        <w:t>12</w:t>
      </w:r>
      <w:r w:rsidRPr="00CB3F7F">
        <w:rPr>
          <w:rFonts w:ascii="Times New Roman" w:hAnsi="Times New Roman" w:cs="Times New Roman"/>
          <w:b w:val="0"/>
          <w:sz w:val="28"/>
          <w:szCs w:val="28"/>
        </w:rPr>
        <w:t>»</w:t>
      </w:r>
      <w:r w:rsidR="006C04EE" w:rsidRPr="00CB3F7F">
        <w:rPr>
          <w:rFonts w:ascii="Times New Roman" w:hAnsi="Times New Roman" w:cs="Times New Roman"/>
          <w:b w:val="0"/>
          <w:sz w:val="28"/>
          <w:szCs w:val="28"/>
        </w:rPr>
        <w:t xml:space="preserve"> августа 2016</w:t>
      </w:r>
      <w:r w:rsidRPr="00CB3F7F">
        <w:rPr>
          <w:rFonts w:ascii="Times New Roman" w:hAnsi="Times New Roman" w:cs="Times New Roman"/>
          <w:b w:val="0"/>
          <w:sz w:val="28"/>
          <w:szCs w:val="28"/>
        </w:rPr>
        <w:t xml:space="preserve"> г. № </w:t>
      </w:r>
      <w:r w:rsidR="006C04EE" w:rsidRPr="00CB3F7F">
        <w:rPr>
          <w:rFonts w:ascii="Times New Roman" w:hAnsi="Times New Roman" w:cs="Times New Roman"/>
          <w:b w:val="0"/>
          <w:sz w:val="28"/>
          <w:szCs w:val="28"/>
        </w:rPr>
        <w:t>61</w:t>
      </w:r>
      <w:r w:rsidRPr="00CB3F7F">
        <w:rPr>
          <w:rFonts w:ascii="Times New Roman" w:hAnsi="Times New Roman" w:cs="Times New Roman"/>
          <w:b w:val="0"/>
          <w:sz w:val="28"/>
          <w:szCs w:val="28"/>
        </w:rPr>
        <w:t xml:space="preserve"> «</w:t>
      </w:r>
      <w:r w:rsidR="006C04EE" w:rsidRPr="00CB3F7F">
        <w:rPr>
          <w:rFonts w:ascii="Times New Roman" w:eastAsia="SimSun" w:hAnsi="Times New Roman" w:cs="Times New Roman"/>
          <w:b w:val="0"/>
          <w:kern w:val="2"/>
          <w:sz w:val="28"/>
          <w:szCs w:val="28"/>
          <w:lang w:eastAsia="hi-IN" w:bidi="hi-IN"/>
        </w:rPr>
        <w:t>Об утверждении административного регламента по предоставлению муниципальной услуги «</w:t>
      </w:r>
      <w:r w:rsidR="006C04EE" w:rsidRPr="00CB3F7F">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CB3F7F">
        <w:rPr>
          <w:rFonts w:ascii="Times New Roman" w:hAnsi="Times New Roman" w:cs="Times New Roman"/>
          <w:b w:val="0"/>
          <w:i/>
          <w:sz w:val="28"/>
          <w:szCs w:val="28"/>
        </w:rPr>
        <w:t>»</w:t>
      </w:r>
      <w:r w:rsidR="00E20A96" w:rsidRPr="00CB3F7F">
        <w:rPr>
          <w:rFonts w:ascii="Times New Roman" w:hAnsi="Times New Roman" w:cs="Times New Roman"/>
          <w:i/>
          <w:sz w:val="28"/>
          <w:szCs w:val="28"/>
        </w:rPr>
        <w:t>;</w:t>
      </w:r>
    </w:p>
    <w:p w:rsidR="00116020" w:rsidRPr="00CB3F7F" w:rsidRDefault="00925147" w:rsidP="00116020">
      <w:pPr>
        <w:pStyle w:val="Title"/>
        <w:spacing w:before="0" w:after="0"/>
        <w:ind w:firstLine="709"/>
        <w:jc w:val="both"/>
        <w:outlineLvl w:val="9"/>
        <w:rPr>
          <w:rFonts w:ascii="Times New Roman" w:eastAsia="SimSun" w:hAnsi="Times New Roman" w:cs="Times New Roman"/>
          <w:b w:val="0"/>
          <w:kern w:val="2"/>
          <w:sz w:val="28"/>
          <w:szCs w:val="28"/>
          <w:lang w:eastAsia="hi-IN" w:bidi="hi-IN"/>
        </w:rPr>
      </w:pPr>
      <w:r w:rsidRPr="00CB3F7F">
        <w:rPr>
          <w:rFonts w:ascii="Times New Roman" w:hAnsi="Times New Roman" w:cs="Times New Roman"/>
          <w:b w:val="0"/>
          <w:sz w:val="28"/>
          <w:szCs w:val="28"/>
        </w:rPr>
        <w:t>- от «</w:t>
      </w:r>
      <w:r w:rsidR="00116020" w:rsidRPr="00CB3F7F">
        <w:rPr>
          <w:rFonts w:ascii="Times New Roman" w:hAnsi="Times New Roman" w:cs="Times New Roman"/>
          <w:b w:val="0"/>
          <w:sz w:val="28"/>
          <w:szCs w:val="28"/>
        </w:rPr>
        <w:t>16</w:t>
      </w:r>
      <w:r w:rsidRPr="00CB3F7F">
        <w:rPr>
          <w:rFonts w:ascii="Times New Roman" w:hAnsi="Times New Roman" w:cs="Times New Roman"/>
          <w:b w:val="0"/>
          <w:sz w:val="28"/>
          <w:szCs w:val="28"/>
        </w:rPr>
        <w:t>»</w:t>
      </w:r>
      <w:r w:rsidR="00116020" w:rsidRPr="00CB3F7F">
        <w:rPr>
          <w:rFonts w:ascii="Times New Roman" w:hAnsi="Times New Roman" w:cs="Times New Roman"/>
          <w:b w:val="0"/>
          <w:sz w:val="28"/>
          <w:szCs w:val="28"/>
        </w:rPr>
        <w:t xml:space="preserve"> июня 2017 </w:t>
      </w:r>
      <w:r w:rsidRPr="00CB3F7F">
        <w:rPr>
          <w:rFonts w:ascii="Times New Roman" w:hAnsi="Times New Roman" w:cs="Times New Roman"/>
          <w:b w:val="0"/>
          <w:sz w:val="28"/>
          <w:szCs w:val="28"/>
        </w:rPr>
        <w:t>г. №_</w:t>
      </w:r>
      <w:r w:rsidR="00116020" w:rsidRPr="00CB3F7F">
        <w:rPr>
          <w:rFonts w:ascii="Times New Roman" w:hAnsi="Times New Roman" w:cs="Times New Roman"/>
          <w:b w:val="0"/>
          <w:sz w:val="28"/>
          <w:szCs w:val="28"/>
        </w:rPr>
        <w:t>27</w:t>
      </w:r>
      <w:r w:rsidRPr="00CB3F7F">
        <w:rPr>
          <w:rFonts w:ascii="Times New Roman" w:hAnsi="Times New Roman" w:cs="Times New Roman"/>
          <w:b w:val="0"/>
          <w:sz w:val="28"/>
          <w:szCs w:val="28"/>
        </w:rPr>
        <w:t xml:space="preserve"> «</w:t>
      </w:r>
      <w:r w:rsidR="00116020" w:rsidRPr="00CB3F7F">
        <w:rPr>
          <w:rFonts w:ascii="Times New Roman" w:eastAsia="SimSun" w:hAnsi="Times New Roman" w:cs="Times New Roman"/>
          <w:b w:val="0"/>
          <w:kern w:val="2"/>
          <w:sz w:val="28"/>
          <w:szCs w:val="28"/>
          <w:lang w:eastAsia="hi-IN" w:bidi="hi-IN"/>
        </w:rPr>
        <w:t>О внесении изменений в постановление администрации Журавского сельского поселения № 61 от 12.08.2016г. «Об утверждении административного регламента по предоставлению муниципальной</w:t>
      </w:r>
    </w:p>
    <w:p w:rsidR="00925147" w:rsidRPr="00D32BED" w:rsidRDefault="00116020" w:rsidP="00116020">
      <w:pPr>
        <w:pStyle w:val="Title"/>
        <w:spacing w:before="0" w:after="0"/>
        <w:ind w:firstLine="0"/>
        <w:contextualSpacing/>
        <w:jc w:val="both"/>
        <w:outlineLvl w:val="9"/>
        <w:rPr>
          <w:rFonts w:ascii="Times New Roman" w:hAnsi="Times New Roman" w:cs="Times New Roman"/>
          <w:sz w:val="28"/>
          <w:szCs w:val="28"/>
        </w:rPr>
      </w:pPr>
      <w:r w:rsidRPr="00CB3F7F">
        <w:rPr>
          <w:rFonts w:ascii="Times New Roman" w:eastAsia="SimSun" w:hAnsi="Times New Roman" w:cs="Times New Roman"/>
          <w:b w:val="0"/>
          <w:kern w:val="2"/>
          <w:sz w:val="28"/>
          <w:szCs w:val="28"/>
          <w:lang w:eastAsia="hi-IN" w:bidi="hi-IN"/>
        </w:rPr>
        <w:t xml:space="preserve"> услуги «</w:t>
      </w:r>
      <w:r w:rsidRPr="00CB3F7F">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CB3F7F">
        <w:rPr>
          <w:rFonts w:ascii="Times New Roman" w:hAnsi="Times New Roman" w:cs="Times New Roman"/>
          <w:b w:val="0"/>
          <w:i/>
          <w:sz w:val="28"/>
          <w:szCs w:val="28"/>
        </w:rPr>
        <w:t>»</w:t>
      </w:r>
      <w:r w:rsidR="00925147" w:rsidRPr="00CB3F7F">
        <w:rPr>
          <w:rFonts w:ascii="Times New Roman" w:hAnsi="Times New Roman" w:cs="Times New Roman"/>
          <w:sz w:val="28"/>
          <w:szCs w:val="28"/>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116020">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116020">
              <w:rPr>
                <w:rFonts w:ascii="Times New Roman" w:eastAsia="Times New Roman" w:hAnsi="Times New Roman" w:cs="Times New Roman"/>
                <w:sz w:val="28"/>
                <w:szCs w:val="28"/>
                <w:lang w:eastAsia="ru-RU"/>
              </w:rPr>
              <w:t xml:space="preserve">Журавского </w:t>
            </w:r>
            <w:r w:rsidRPr="00D32BED">
              <w:rPr>
                <w:rFonts w:ascii="Times New Roman" w:eastAsia="Times New Roman" w:hAnsi="Times New Roman" w:cs="Times New Roman"/>
                <w:sz w:val="28"/>
                <w:szCs w:val="28"/>
                <w:lang w:eastAsia="ru-RU"/>
              </w:rPr>
              <w:t xml:space="preserve">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116020">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_________ </w:t>
            </w:r>
            <w:proofErr w:type="spellStart"/>
            <w:r w:rsidR="00116020">
              <w:rPr>
                <w:rFonts w:ascii="Times New Roman" w:eastAsia="Times New Roman" w:hAnsi="Times New Roman" w:cs="Times New Roman"/>
                <w:sz w:val="28"/>
                <w:szCs w:val="28"/>
                <w:lang w:eastAsia="ru-RU"/>
              </w:rPr>
              <w:t>Каплиев</w:t>
            </w:r>
            <w:proofErr w:type="spellEnd"/>
            <w:r w:rsidR="00116020">
              <w:rPr>
                <w:rFonts w:ascii="Times New Roman" w:eastAsia="Times New Roman" w:hAnsi="Times New Roman" w:cs="Times New Roman"/>
                <w:sz w:val="28"/>
                <w:szCs w:val="28"/>
                <w:lang w:eastAsia="ru-RU"/>
              </w:rPr>
              <w:t xml:space="preserve"> Р.В.</w:t>
            </w:r>
            <w:r w:rsidRPr="00D32BED">
              <w:rPr>
                <w:rFonts w:ascii="Times New Roman" w:eastAsia="Times New Roman" w:hAnsi="Times New Roman" w:cs="Times New Roman"/>
                <w:sz w:val="28"/>
                <w:szCs w:val="28"/>
                <w:lang w:eastAsia="ru-RU"/>
              </w:rPr>
              <w:t xml:space="preserve"> </w:t>
            </w:r>
          </w:p>
        </w:tc>
      </w:tr>
    </w:tbl>
    <w:p w:rsidR="00925147" w:rsidRPr="00D32BED" w:rsidRDefault="00116020"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Кантемировского </w:t>
      </w:r>
      <w:r w:rsidR="00925147" w:rsidRPr="00D32BED">
        <w:rPr>
          <w:rFonts w:ascii="Times New Roman" w:eastAsia="Times New Roman" w:hAnsi="Times New Roman" w:cs="Times New Roman"/>
          <w:sz w:val="28"/>
          <w:szCs w:val="28"/>
          <w:lang w:eastAsia="ru-RU"/>
        </w:rPr>
        <w:t>муниципального района</w:t>
      </w: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Pr="00D32BED" w:rsidRDefault="00116020"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116020"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Журавского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116020"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16020">
        <w:rPr>
          <w:rFonts w:ascii="Times New Roman" w:hAnsi="Times New Roman" w:cs="Times New Roman"/>
          <w:sz w:val="28"/>
          <w:szCs w:val="28"/>
        </w:rPr>
        <w:t>Журавского</w:t>
      </w:r>
      <w:r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116020">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116020">
        <w:rPr>
          <w:sz w:val="28"/>
          <w:szCs w:val="28"/>
        </w:rPr>
        <w:t>Журавского</w:t>
      </w:r>
      <w:r w:rsidR="00116020" w:rsidRPr="00D32BED">
        <w:rPr>
          <w:sz w:val="28"/>
          <w:szCs w:val="28"/>
        </w:rPr>
        <w:t xml:space="preserve"> сельского поселения </w:t>
      </w:r>
      <w:r w:rsidR="00116020">
        <w:rPr>
          <w:sz w:val="28"/>
          <w:szCs w:val="28"/>
        </w:rPr>
        <w:t>Кантемировского</w:t>
      </w:r>
      <w:r w:rsidR="00116020" w:rsidRPr="00D32BED">
        <w:rPr>
          <w:sz w:val="28"/>
          <w:szCs w:val="28"/>
        </w:rPr>
        <w:t xml:space="preserve"> муниципального района </w:t>
      </w:r>
      <w:r w:rsidR="001A55B4" w:rsidRPr="00D32BED">
        <w:rPr>
          <w:sz w:val="28"/>
          <w:szCs w:val="28"/>
        </w:rPr>
        <w:t>Воронежской 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r w:rsidR="006A6A89" w:rsidRPr="006A6A89">
        <w:rPr>
          <w:rFonts w:ascii="Times New Roman" w:hAnsi="Times New Roman" w:cs="Times New Roman"/>
          <w:sz w:val="28"/>
          <w:szCs w:val="28"/>
        </w:rPr>
        <w:t>Журавского сельского поселения Кантемировского муниципального района</w:t>
      </w:r>
      <w:r w:rsidR="001A55B4" w:rsidRPr="00D32BED">
        <w:rPr>
          <w:rFonts w:ascii="Times New Roman" w:hAnsi="Times New Roman" w:cs="Times New Roman"/>
          <w:sz w:val="28"/>
          <w:szCs w:val="28"/>
        </w:rPr>
        <w:t xml:space="preserve"> </w:t>
      </w:r>
      <w:r w:rsidR="001A55B4" w:rsidRPr="00CB3F7F">
        <w:rPr>
          <w:rFonts w:ascii="Times New Roman" w:hAnsi="Times New Roman" w:cs="Times New Roman"/>
          <w:sz w:val="28"/>
          <w:szCs w:val="28"/>
        </w:rPr>
        <w:t>(</w:t>
      </w:r>
      <w:r w:rsidR="006A6A89" w:rsidRPr="00CB3F7F">
        <w:rPr>
          <w:rFonts w:ascii="Times New Roman" w:hAnsi="Times New Roman" w:cs="Times New Roman"/>
          <w:sz w:val="28"/>
          <w:szCs w:val="28"/>
        </w:rPr>
        <w:t>https://zhuravskoe</w:t>
      </w:r>
      <w:r w:rsidR="006A6A89" w:rsidRPr="006A6A89">
        <w:rPr>
          <w:rFonts w:ascii="Times New Roman" w:hAnsi="Times New Roman" w:cs="Times New Roman"/>
          <w:sz w:val="28"/>
          <w:szCs w:val="28"/>
        </w:rPr>
        <w:t>-r20.gosweb.gosuslugi.ru/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rFonts w:ascii="Times New Roman" w:hAnsi="Times New Roman" w:cs="Times New Roman"/>
          <w:sz w:val="28"/>
          <w:szCs w:val="28"/>
        </w:rPr>
        <w:t>www.gosuslugi.ru</w:t>
      </w:r>
      <w:proofErr w:type="spellEnd"/>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w:t>
      </w:r>
      <w:proofErr w:type="gramEnd"/>
      <w:r w:rsidR="00BE6795" w:rsidRPr="00D32BED">
        <w:rPr>
          <w:rFonts w:ascii="Times New Roman" w:hAnsi="Times New Roman" w:cs="Times New Roman"/>
          <w:sz w:val="28"/>
          <w:szCs w:val="28"/>
        </w:rPr>
        <w:t xml:space="preserve">», </w:t>
      </w:r>
      <w:proofErr w:type="gramStart"/>
      <w:r w:rsidR="00BE6795" w:rsidRPr="00D32BED">
        <w:rPr>
          <w:rFonts w:ascii="Times New Roman" w:hAnsi="Times New Roman" w:cs="Times New Roman"/>
          <w:sz w:val="28"/>
          <w:szCs w:val="28"/>
        </w:rPr>
        <w:t xml:space="preserve">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0056549F" w:rsidRPr="00D32BED">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w:t>
      </w:r>
      <w:r w:rsidR="00CB3F7F">
        <w:rPr>
          <w:rFonts w:ascii="Times New Roman" w:eastAsia="Times New Roman" w:hAnsi="Times New Roman" w:cs="Times New Roman"/>
          <w:sz w:val="28"/>
          <w:szCs w:val="28"/>
          <w:lang w:eastAsia="ru-RU"/>
        </w:rPr>
        <w:t xml:space="preserve">Журавским сельским поселением </w:t>
      </w:r>
      <w:r w:rsidR="00116020">
        <w:rPr>
          <w:rFonts w:ascii="Times New Roman" w:eastAsia="Times New Roman" w:hAnsi="Times New Roman" w:cs="Times New Roman"/>
          <w:sz w:val="28"/>
          <w:szCs w:val="28"/>
          <w:lang w:eastAsia="ru-RU"/>
        </w:rPr>
        <w:t>Кантемировского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A6A89" w:rsidRPr="00CB3F7F">
        <w:rPr>
          <w:sz w:val="28"/>
          <w:szCs w:val="28"/>
        </w:rPr>
        <w:t>https://zhuravskoe-r20.gosweb.gosuslugi.ru/deyatelnost/napravleniya-deyatelnosti/administrativnye-reglamenty/administrativnye-reglamenty</w:t>
      </w:r>
      <w:r w:rsidR="006A6A89" w:rsidRPr="006A6A89">
        <w:rPr>
          <w:sz w:val="28"/>
          <w:szCs w:val="28"/>
        </w:rPr>
        <w:t>/</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w:t>
      </w:r>
      <w:r w:rsidRPr="00D32BED">
        <w:rPr>
          <w:rFonts w:ascii="Times New Roman" w:hAnsi="Times New Roman" w:cs="Times New Roman"/>
          <w:sz w:val="28"/>
          <w:szCs w:val="28"/>
        </w:rPr>
        <w:lastRenderedPageBreak/>
        <w:t>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4B6792"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D32BED">
        <w:rPr>
          <w:rFonts w:ascii="Times New Roman" w:hAnsi="Times New Roman" w:cs="Times New Roman"/>
          <w:sz w:val="28"/>
          <w:szCs w:val="28"/>
        </w:rPr>
        <w:lastRenderedPageBreak/>
        <w:t>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 xml:space="preserve">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6A6A89" w:rsidRPr="006A6A89">
        <w:rPr>
          <w:rFonts w:ascii="Times New Roman" w:hAnsi="Times New Roman" w:cs="Times New Roman"/>
          <w:sz w:val="28"/>
          <w:szCs w:val="28"/>
        </w:rPr>
        <w:t>Журавского сельского поселения Кантемировского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w:t>
      </w:r>
      <w:r w:rsidR="006A6A89">
        <w:rPr>
          <w:rFonts w:ascii="Times New Roman" w:hAnsi="Times New Roman"/>
          <w:sz w:val="28"/>
          <w:szCs w:val="28"/>
        </w:rPr>
        <w:t xml:space="preserve"> </w:t>
      </w:r>
      <w:r w:rsidRPr="0013797F">
        <w:rPr>
          <w:rFonts w:ascii="Times New Roman" w:hAnsi="Times New Roman"/>
          <w:sz w:val="28"/>
          <w:szCs w:val="28"/>
        </w:rPr>
        <w:t xml:space="preserve">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6A6A89">
        <w:rPr>
          <w:rFonts w:ascii="Times New Roman" w:hAnsi="Times New Roman"/>
          <w:sz w:val="28"/>
          <w:szCs w:val="28"/>
        </w:rPr>
        <w:t>ов</w:t>
      </w:r>
      <w:r w:rsidRPr="0013797F">
        <w:rPr>
          <w:rFonts w:ascii="Times New Roman" w:hAnsi="Times New Roman"/>
          <w:sz w:val="28"/>
          <w:szCs w:val="28"/>
        </w:rPr>
        <w:t xml:space="preserve">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6A6A89" w:rsidRPr="006A6A89">
        <w:rPr>
          <w:rFonts w:ascii="Times New Roman" w:hAnsi="Times New Roman" w:cs="Times New Roman"/>
          <w:sz w:val="28"/>
          <w:szCs w:val="28"/>
        </w:rPr>
        <w:t>Журавского сельского поселения Кантемировского муниципального района</w:t>
      </w:r>
      <w:r w:rsidR="006A6A89"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A6A89" w:rsidRPr="006A6A89">
        <w:rPr>
          <w:sz w:val="28"/>
          <w:szCs w:val="28"/>
        </w:rPr>
        <w:t>Журавского сельского поселения Кантемировского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6A89" w:rsidRPr="006A6A89">
        <w:rPr>
          <w:rFonts w:ascii="Times New Roman" w:hAnsi="Times New Roman" w:cs="Times New Roman"/>
          <w:sz w:val="28"/>
          <w:szCs w:val="28"/>
        </w:rPr>
        <w:t>Журавского сельского поселения Кантемировского муниципального района</w:t>
      </w:r>
      <w:r w:rsidR="006A6A89"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w:t>
      </w:r>
      <w:r w:rsidR="006A6A89">
        <w:rPr>
          <w:rFonts w:ascii="Times New Roman" w:hAnsi="Times New Roman" w:cs="Times New Roman"/>
          <w:sz w:val="24"/>
          <w:szCs w:val="24"/>
        </w:rPr>
        <w:t>.</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5D66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00897207" w:rsidRPr="00D32BED">
          <w:rPr>
            <w:rFonts w:ascii="Times New Roman" w:hAnsi="Times New Roman" w:cs="Times New Roman"/>
            <w:sz w:val="28"/>
            <w:szCs w:val="28"/>
          </w:rPr>
          <w:t>пунктом 2.1</w:t>
        </w:r>
      </w:hyperlink>
      <w:r w:rsidR="00897207"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w:t>
      </w:r>
      <w:r w:rsidRPr="00D32BED">
        <w:rPr>
          <w:rFonts w:ascii="Times New Roman" w:hAnsi="Times New Roman" w:cs="Times New Roman"/>
          <w:sz w:val="28"/>
          <w:szCs w:val="28"/>
        </w:rPr>
        <w:lastRenderedPageBreak/>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lastRenderedPageBreak/>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6A6A89"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006A6A89">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lastRenderedPageBreak/>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w:t>
            </w:r>
            <w:r w:rsidRPr="00D32BED">
              <w:rPr>
                <w:rFonts w:ascii="Times New Roman" w:hAnsi="Times New Roman" w:cs="Times New Roman"/>
                <w:sz w:val="28"/>
                <w:szCs w:val="28"/>
              </w:rPr>
              <w:lastRenderedPageBreak/>
              <w:t>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w:t>
            </w:r>
            <w:r w:rsidRPr="00D32BED">
              <w:rPr>
                <w:rFonts w:ascii="Times New Roman" w:hAnsi="Times New Roman" w:cs="Times New Roman"/>
                <w:sz w:val="28"/>
                <w:szCs w:val="28"/>
              </w:rPr>
              <w:lastRenderedPageBreak/>
              <w:t>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w:t>
            </w:r>
            <w:r w:rsidRPr="00D32BED">
              <w:rPr>
                <w:rFonts w:ascii="Times New Roman" w:hAnsi="Times New Roman" w:cs="Times New Roman"/>
                <w:sz w:val="28"/>
                <w:szCs w:val="28"/>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Уполномочен</w:t>
            </w:r>
            <w:r w:rsidRPr="00D32BED">
              <w:rPr>
                <w:rFonts w:ascii="Times New Roman" w:hAnsi="Times New Roman" w:cs="Times New Roman"/>
                <w:sz w:val="28"/>
                <w:szCs w:val="28"/>
              </w:rPr>
              <w:lastRenderedPageBreak/>
              <w:t xml:space="preserve">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w:t>
            </w:r>
            <w:r w:rsidRPr="00D32BED">
              <w:rPr>
                <w:rFonts w:ascii="Times New Roman" w:hAnsi="Times New Roman" w:cs="Times New Roman"/>
                <w:sz w:val="28"/>
                <w:szCs w:val="28"/>
              </w:rPr>
              <w:lastRenderedPageBreak/>
              <w:t xml:space="preserve">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w:t>
            </w:r>
            <w:r w:rsidRPr="00D32BED">
              <w:rPr>
                <w:rFonts w:ascii="Times New Roman" w:hAnsi="Times New Roman" w:cs="Times New Roman"/>
                <w:sz w:val="28"/>
                <w:szCs w:val="28"/>
              </w:rPr>
              <w:lastRenderedPageBreak/>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w:t>
            </w:r>
            <w:r w:rsidRPr="00D32BED">
              <w:rPr>
                <w:rFonts w:ascii="Times New Roman" w:hAnsi="Times New Roman" w:cs="Times New Roman"/>
                <w:sz w:val="28"/>
                <w:szCs w:val="28"/>
              </w:rPr>
              <w:lastRenderedPageBreak/>
              <w:t>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w:t>
            </w:r>
            <w:r w:rsidRPr="00D32BED">
              <w:rPr>
                <w:rFonts w:ascii="Times New Roman" w:hAnsi="Times New Roman" w:cs="Times New Roman"/>
                <w:sz w:val="28"/>
                <w:szCs w:val="28"/>
              </w:rPr>
              <w:lastRenderedPageBreak/>
              <w:t xml:space="preserve">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 xml:space="preserve">в </w:t>
            </w:r>
            <w:r w:rsidRPr="00D32BED">
              <w:rPr>
                <w:rFonts w:ascii="Times New Roman" w:hAnsi="Times New Roman" w:cs="Times New Roman"/>
                <w:sz w:val="28"/>
                <w:szCs w:val="28"/>
              </w:rPr>
              <w:lastRenderedPageBreak/>
              <w:t>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реестр </w:t>
            </w:r>
            <w:r w:rsidRPr="00D32BED">
              <w:rPr>
                <w:rFonts w:ascii="Times New Roman" w:hAnsi="Times New Roman" w:cs="Times New Roman"/>
                <w:sz w:val="28"/>
                <w:szCs w:val="28"/>
              </w:rPr>
              <w:lastRenderedPageBreak/>
              <w:t>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6A6A89">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w:t>
      </w:r>
      <w:r w:rsidR="006A6A89">
        <w:rPr>
          <w:rFonts w:ascii="Times New Roman" w:hAnsi="Times New Roman" w:cs="Times New Roman"/>
          <w:sz w:val="28"/>
          <w:szCs w:val="28"/>
        </w:rPr>
        <w:t>__________________</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D8" w:rsidRDefault="00E723D8" w:rsidP="00BE6795">
      <w:pPr>
        <w:spacing w:after="0" w:line="240" w:lineRule="auto"/>
      </w:pPr>
      <w:r>
        <w:separator/>
      </w:r>
    </w:p>
  </w:endnote>
  <w:endnote w:type="continuationSeparator" w:id="0">
    <w:p w:rsidR="00E723D8" w:rsidRDefault="00E723D8"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D8" w:rsidRDefault="00E723D8" w:rsidP="00BE6795">
      <w:pPr>
        <w:spacing w:after="0" w:line="240" w:lineRule="auto"/>
      </w:pPr>
      <w:r>
        <w:separator/>
      </w:r>
    </w:p>
  </w:footnote>
  <w:footnote w:type="continuationSeparator" w:id="0">
    <w:p w:rsidR="00E723D8" w:rsidRDefault="00E723D8"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116020" w:rsidRDefault="004B6792">
        <w:pPr>
          <w:pStyle w:val="a9"/>
          <w:jc w:val="center"/>
        </w:pPr>
        <w:fldSimple w:instr="PAGE   \* MERGEFORMAT">
          <w:r w:rsidR="00782069">
            <w:rPr>
              <w:noProof/>
            </w:rPr>
            <w:t>11</w:t>
          </w:r>
        </w:fldSimple>
      </w:p>
    </w:sdtContent>
  </w:sdt>
  <w:p w:rsidR="00116020" w:rsidRDefault="001160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4F59"/>
    <w:rsid w:val="000B7DA0"/>
    <w:rsid w:val="000D040F"/>
    <w:rsid w:val="000D652B"/>
    <w:rsid w:val="000E4ED8"/>
    <w:rsid w:val="00116020"/>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1400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6EA2"/>
    <w:rsid w:val="003E75AD"/>
    <w:rsid w:val="003F19A8"/>
    <w:rsid w:val="003F41EE"/>
    <w:rsid w:val="003F5B51"/>
    <w:rsid w:val="003F7C57"/>
    <w:rsid w:val="00443503"/>
    <w:rsid w:val="00454E7D"/>
    <w:rsid w:val="00461F15"/>
    <w:rsid w:val="00485027"/>
    <w:rsid w:val="004B6792"/>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A6A89"/>
    <w:rsid w:val="006B78FA"/>
    <w:rsid w:val="006C04EE"/>
    <w:rsid w:val="006C640B"/>
    <w:rsid w:val="006F5723"/>
    <w:rsid w:val="007146A9"/>
    <w:rsid w:val="00716EEC"/>
    <w:rsid w:val="00717743"/>
    <w:rsid w:val="00723406"/>
    <w:rsid w:val="00730B9A"/>
    <w:rsid w:val="007544EC"/>
    <w:rsid w:val="00764B85"/>
    <w:rsid w:val="00770077"/>
    <w:rsid w:val="00776EFF"/>
    <w:rsid w:val="00782069"/>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137BB"/>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64173"/>
    <w:rsid w:val="00B74657"/>
    <w:rsid w:val="00B84D11"/>
    <w:rsid w:val="00B85172"/>
    <w:rsid w:val="00BA0FBD"/>
    <w:rsid w:val="00BA6E9A"/>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3F7F"/>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723D8"/>
    <w:rsid w:val="00E82187"/>
    <w:rsid w:val="00E837A2"/>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5E29-F799-4179-AE86-56D2A653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72</Pages>
  <Words>23004</Words>
  <Characters>131123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ЖуравскоеСП</cp:lastModifiedBy>
  <cp:revision>43</cp:revision>
  <cp:lastPrinted>2023-07-31T07:48:00Z</cp:lastPrinted>
  <dcterms:created xsi:type="dcterms:W3CDTF">2023-06-06T09:34:00Z</dcterms:created>
  <dcterms:modified xsi:type="dcterms:W3CDTF">2023-08-21T12:00:00Z</dcterms:modified>
</cp:coreProperties>
</file>