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СОВЕТ НАРОДНЫХ ДЕПУТАТОВ</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ЖУРАВСКОГО СЕЛЬСКОГО ПОСЕЛЕНИЯ</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КАНТЕМИРОВСКОГО МУНИЦИПАЛЬНОГО РАЙОНА</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ВОРОНЕЖСКОЙ ОБЛАСТИ</w:t>
      </w:r>
    </w:p>
    <w:p w:rsidR="00DA7000" w:rsidRPr="008D3FBD" w:rsidRDefault="00DA7000" w:rsidP="009437AF">
      <w:pPr>
        <w:pStyle w:val="a5"/>
        <w:ind w:firstLine="709"/>
        <w:jc w:val="center"/>
        <w:rPr>
          <w:rFonts w:cs="Arial"/>
          <w:color w:val="000000"/>
          <w:sz w:val="22"/>
          <w:szCs w:val="22"/>
        </w:rPr>
      </w:pPr>
      <w:r w:rsidRPr="008D3FBD">
        <w:rPr>
          <w:rFonts w:cs="Arial"/>
          <w:color w:val="000000"/>
          <w:sz w:val="22"/>
          <w:szCs w:val="22"/>
        </w:rPr>
        <w:t>Решение</w:t>
      </w:r>
    </w:p>
    <w:p w:rsidR="00DA7000" w:rsidRPr="008D3FBD" w:rsidRDefault="00DA7000" w:rsidP="00DA7000">
      <w:pPr>
        <w:ind w:firstLine="709"/>
        <w:rPr>
          <w:rFonts w:cs="Arial"/>
          <w:color w:val="000000"/>
          <w:sz w:val="22"/>
          <w:szCs w:val="22"/>
        </w:rPr>
      </w:pPr>
    </w:p>
    <w:p w:rsidR="00DA7000" w:rsidRPr="008D3FBD" w:rsidRDefault="00F32F0E" w:rsidP="00DA7000">
      <w:pPr>
        <w:ind w:firstLine="0"/>
        <w:jc w:val="left"/>
        <w:rPr>
          <w:rFonts w:cs="Arial"/>
          <w:color w:val="000000"/>
          <w:sz w:val="22"/>
          <w:szCs w:val="22"/>
        </w:rPr>
      </w:pPr>
      <w:r>
        <w:rPr>
          <w:rFonts w:cs="Arial"/>
          <w:color w:val="000000"/>
          <w:sz w:val="22"/>
          <w:szCs w:val="22"/>
        </w:rPr>
        <w:t xml:space="preserve">от </w:t>
      </w:r>
      <w:r w:rsidR="0036017C">
        <w:rPr>
          <w:rFonts w:cs="Arial"/>
          <w:color w:val="000000"/>
          <w:sz w:val="22"/>
          <w:szCs w:val="22"/>
        </w:rPr>
        <w:t>21</w:t>
      </w:r>
      <w:r w:rsidR="00DB3E3E" w:rsidRPr="008D3FBD">
        <w:rPr>
          <w:rFonts w:cs="Arial"/>
          <w:color w:val="000000"/>
          <w:sz w:val="22"/>
          <w:szCs w:val="22"/>
        </w:rPr>
        <w:t xml:space="preserve"> </w:t>
      </w:r>
      <w:r>
        <w:rPr>
          <w:rFonts w:cs="Arial"/>
          <w:color w:val="000000"/>
          <w:sz w:val="22"/>
          <w:szCs w:val="22"/>
        </w:rPr>
        <w:t>февраля</w:t>
      </w:r>
      <w:r w:rsidR="00DB3E3E" w:rsidRPr="008D3FBD">
        <w:rPr>
          <w:rFonts w:cs="Arial"/>
          <w:color w:val="000000"/>
          <w:sz w:val="22"/>
          <w:szCs w:val="22"/>
        </w:rPr>
        <w:t xml:space="preserve"> 202</w:t>
      </w:r>
      <w:r>
        <w:rPr>
          <w:rFonts w:cs="Arial"/>
          <w:color w:val="000000"/>
          <w:sz w:val="22"/>
          <w:szCs w:val="22"/>
        </w:rPr>
        <w:t>3 года № 146</w:t>
      </w:r>
    </w:p>
    <w:p w:rsidR="00DA7000" w:rsidRPr="008D3FBD" w:rsidRDefault="00DA7000" w:rsidP="00DA7000">
      <w:pPr>
        <w:ind w:firstLine="0"/>
        <w:jc w:val="left"/>
        <w:rPr>
          <w:rFonts w:cs="Arial"/>
          <w:color w:val="000000"/>
          <w:sz w:val="22"/>
          <w:szCs w:val="22"/>
        </w:rPr>
      </w:pPr>
      <w:r w:rsidRPr="008D3FBD">
        <w:rPr>
          <w:rFonts w:cs="Arial"/>
          <w:color w:val="000000"/>
          <w:sz w:val="22"/>
          <w:szCs w:val="22"/>
        </w:rPr>
        <w:t>с. Журавка</w:t>
      </w:r>
    </w:p>
    <w:p w:rsidR="00DA7000" w:rsidRPr="008D3FBD" w:rsidRDefault="00DA7000" w:rsidP="00DA7000">
      <w:pPr>
        <w:ind w:firstLine="0"/>
        <w:jc w:val="left"/>
        <w:rPr>
          <w:rFonts w:cs="Arial"/>
          <w:color w:val="000000"/>
          <w:sz w:val="22"/>
          <w:szCs w:val="22"/>
        </w:rPr>
      </w:pPr>
    </w:p>
    <w:p w:rsidR="0089645D" w:rsidRPr="008D3FBD" w:rsidRDefault="0089645D" w:rsidP="0089645D">
      <w:pPr>
        <w:ind w:firstLine="0"/>
        <w:rPr>
          <w:rFonts w:cs="Arial"/>
          <w:color w:val="000000"/>
          <w:sz w:val="22"/>
          <w:szCs w:val="22"/>
        </w:rPr>
      </w:pPr>
      <w:r w:rsidRPr="008D3FBD">
        <w:rPr>
          <w:rFonts w:cs="Arial"/>
          <w:color w:val="000000"/>
          <w:sz w:val="22"/>
          <w:szCs w:val="22"/>
        </w:rPr>
        <w:t>О внесении изменений в решение</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Совета народных депутатов Журавского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муниципального района от 31.01.2014 г. № 163</w:t>
      </w:r>
    </w:p>
    <w:p w:rsidR="0089645D" w:rsidRPr="008D3FBD" w:rsidRDefault="00830E57" w:rsidP="0089645D">
      <w:pPr>
        <w:ind w:firstLine="0"/>
        <w:rPr>
          <w:rFonts w:cs="Arial"/>
          <w:color w:val="000000"/>
          <w:sz w:val="22"/>
          <w:szCs w:val="22"/>
        </w:rPr>
      </w:pPr>
      <w:r>
        <w:rPr>
          <w:rFonts w:cs="Arial"/>
          <w:color w:val="000000"/>
          <w:sz w:val="22"/>
          <w:szCs w:val="22"/>
        </w:rPr>
        <w:t>«</w:t>
      </w:r>
      <w:r w:rsidR="0089645D" w:rsidRPr="008D3FBD">
        <w:rPr>
          <w:rFonts w:cs="Arial"/>
          <w:color w:val="000000"/>
          <w:sz w:val="22"/>
          <w:szCs w:val="22"/>
        </w:rPr>
        <w:t>Об утверждении программы «Развитие Журавского</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муниципального района» </w:t>
      </w:r>
    </w:p>
    <w:p w:rsidR="0089645D" w:rsidRPr="008D3FBD" w:rsidRDefault="0089645D" w:rsidP="00DA7000">
      <w:pPr>
        <w:ind w:firstLine="0"/>
        <w:jc w:val="left"/>
        <w:rPr>
          <w:rFonts w:cs="Arial"/>
          <w:color w:val="000000"/>
          <w:sz w:val="22"/>
          <w:szCs w:val="22"/>
        </w:rPr>
      </w:pPr>
    </w:p>
    <w:p w:rsidR="0089645D" w:rsidRPr="008D3FBD" w:rsidRDefault="0089645D" w:rsidP="00DA7000">
      <w:pPr>
        <w:ind w:firstLine="0"/>
        <w:jc w:val="left"/>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В соответствии с Распоряжением Правительства Российской Федерации от 02.02.2015 г. № 151—р «Об утверждении стратегии  «Стратегия устойчивого развития сельских территорий Российской Федерации на период до 2030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 реализации и оценки эффективности муниципальных программ Кантемировского муниципального района Воронежской области», Устава Журавского сельского поселения, Совет народных депутатов Журавского сельского поселения Кантемировского муниципального района Воронежской области</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РЕШИЛ:</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1. Внести изменения в Решение Совета народных депутатов Журавского сельского поселения Кантемировского муниципального района № 163 от 31.01.2014 г.</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 xml:space="preserve">2. </w:t>
      </w:r>
      <w:r w:rsidR="00830E57">
        <w:rPr>
          <w:rFonts w:cs="Arial"/>
          <w:color w:val="000000"/>
          <w:sz w:val="22"/>
          <w:szCs w:val="22"/>
        </w:rPr>
        <w:t>Программу «Развитие Журавского сельского поселения Кантемировского муниципального района»</w:t>
      </w:r>
      <w:r w:rsidRPr="008D3FBD">
        <w:rPr>
          <w:rFonts w:cs="Arial"/>
          <w:color w:val="000000"/>
          <w:sz w:val="22"/>
          <w:szCs w:val="22"/>
        </w:rPr>
        <w:t xml:space="preserve"> изложить в новой редакции, согласно приложени</w:t>
      </w:r>
      <w:r w:rsidR="00830E57">
        <w:rPr>
          <w:rFonts w:cs="Arial"/>
          <w:color w:val="000000"/>
          <w:sz w:val="22"/>
          <w:szCs w:val="22"/>
        </w:rPr>
        <w:t>ю</w:t>
      </w:r>
      <w:r w:rsidRPr="008D3FBD">
        <w:rPr>
          <w:rFonts w:cs="Arial"/>
          <w:color w:val="000000"/>
          <w:sz w:val="22"/>
          <w:szCs w:val="22"/>
        </w:rPr>
        <w:t xml:space="preserve"> к настоящему решению.</w:t>
      </w:r>
    </w:p>
    <w:p w:rsidR="0089645D" w:rsidRPr="008D3FBD" w:rsidRDefault="0089645D" w:rsidP="00DA7000">
      <w:pPr>
        <w:ind w:firstLine="0"/>
        <w:jc w:val="left"/>
        <w:rPr>
          <w:rFonts w:cs="Arial"/>
          <w:color w:val="000000"/>
          <w:sz w:val="22"/>
          <w:szCs w:val="22"/>
        </w:rPr>
      </w:pPr>
    </w:p>
    <w:p w:rsidR="0089645D" w:rsidRPr="008D3FBD" w:rsidRDefault="0089645D" w:rsidP="0089645D">
      <w:pPr>
        <w:rPr>
          <w:sz w:val="22"/>
          <w:szCs w:val="22"/>
        </w:rPr>
      </w:pPr>
      <w:r w:rsidRPr="008D3FBD">
        <w:rPr>
          <w:color w:val="000000"/>
          <w:sz w:val="22"/>
          <w:szCs w:val="22"/>
        </w:rPr>
        <w:t>3. Опубликовать настоящее решение в «Вестнике  муниципальных правовых актов Журавского   сельского поселения»,</w:t>
      </w:r>
      <w:r w:rsidRPr="008D3FBD">
        <w:rPr>
          <w:sz w:val="22"/>
          <w:szCs w:val="22"/>
        </w:rPr>
        <w:t xml:space="preserve"> а также в сети Интернет на  официальном сайте  администрации Кантемировского муниципального района Воронежской области  на страничке Журавского сельского поселения.</w:t>
      </w:r>
    </w:p>
    <w:p w:rsidR="0089645D" w:rsidRPr="008D3FBD" w:rsidRDefault="0089645D" w:rsidP="0089645D">
      <w:pPr>
        <w:rPr>
          <w:color w:val="000000"/>
          <w:sz w:val="22"/>
          <w:szCs w:val="22"/>
        </w:rPr>
      </w:pPr>
      <w:r w:rsidRPr="008D3FBD">
        <w:rPr>
          <w:color w:val="000000"/>
          <w:sz w:val="22"/>
          <w:szCs w:val="22"/>
        </w:rPr>
        <w:t xml:space="preserve">     </w:t>
      </w:r>
    </w:p>
    <w:p w:rsidR="0089645D" w:rsidRPr="008D3FBD" w:rsidRDefault="008F2B0C" w:rsidP="0089645D">
      <w:pPr>
        <w:rPr>
          <w:color w:val="000000"/>
          <w:sz w:val="22"/>
          <w:szCs w:val="22"/>
        </w:rPr>
      </w:pPr>
      <w:r>
        <w:rPr>
          <w:color w:val="000000"/>
          <w:sz w:val="22"/>
          <w:szCs w:val="22"/>
        </w:rPr>
        <w:t>4</w:t>
      </w:r>
      <w:r w:rsidR="0089645D" w:rsidRPr="008D3FBD">
        <w:rPr>
          <w:color w:val="000000"/>
          <w:sz w:val="22"/>
          <w:szCs w:val="22"/>
        </w:rPr>
        <w:t>. Настоящее решение вступает в силу со дня его официального опубликования.</w:t>
      </w:r>
    </w:p>
    <w:p w:rsidR="0089645D" w:rsidRPr="008D3FBD" w:rsidRDefault="0089645D" w:rsidP="0089645D">
      <w:pPr>
        <w:rPr>
          <w:color w:val="000000"/>
          <w:sz w:val="22"/>
          <w:szCs w:val="22"/>
        </w:rPr>
      </w:pPr>
    </w:p>
    <w:p w:rsidR="0089645D" w:rsidRPr="008D3FBD" w:rsidRDefault="0089645D" w:rsidP="0089645D">
      <w:pPr>
        <w:rPr>
          <w:sz w:val="22"/>
          <w:szCs w:val="22"/>
        </w:rPr>
      </w:pPr>
    </w:p>
    <w:p w:rsidR="0089645D" w:rsidRPr="008D3FBD" w:rsidRDefault="0089645D" w:rsidP="0089645D">
      <w:pPr>
        <w:rPr>
          <w:sz w:val="22"/>
          <w:szCs w:val="22"/>
        </w:rPr>
      </w:pPr>
      <w:r w:rsidRPr="008D3FBD">
        <w:rPr>
          <w:sz w:val="22"/>
          <w:szCs w:val="22"/>
        </w:rPr>
        <w:t xml:space="preserve">Глава Журавского  сельского поселения:                                 Р. В. </w:t>
      </w:r>
      <w:proofErr w:type="spellStart"/>
      <w:r w:rsidRPr="008D3FBD">
        <w:rPr>
          <w:sz w:val="22"/>
          <w:szCs w:val="22"/>
        </w:rPr>
        <w:t>Каплиев</w:t>
      </w:r>
      <w:proofErr w:type="spellEnd"/>
    </w:p>
    <w:p w:rsidR="0089645D" w:rsidRPr="008D3FBD" w:rsidRDefault="0089645D" w:rsidP="0089645D">
      <w:pPr>
        <w:rPr>
          <w:sz w:val="22"/>
          <w:szCs w:val="22"/>
        </w:rPr>
      </w:pPr>
    </w:p>
    <w:p w:rsidR="0089645D" w:rsidRPr="008D3FBD" w:rsidRDefault="0089645D" w:rsidP="0089645D">
      <w:pPr>
        <w:pStyle w:val="ConsNonformat"/>
        <w:widowControl/>
        <w:ind w:left="426" w:right="0"/>
        <w:jc w:val="both"/>
        <w:rPr>
          <w:rFonts w:ascii="Arial" w:hAnsi="Arial" w:cs="Arial"/>
          <w:color w:val="262626"/>
          <w:sz w:val="22"/>
          <w:szCs w:val="22"/>
        </w:rPr>
      </w:pPr>
      <w:r w:rsidRPr="008D3FBD">
        <w:rPr>
          <w:rFonts w:ascii="Arial" w:hAnsi="Arial" w:cs="Arial"/>
          <w:color w:val="262626"/>
          <w:sz w:val="22"/>
          <w:szCs w:val="22"/>
        </w:rPr>
        <w:t>Председатель Совета народных депутатов</w:t>
      </w:r>
    </w:p>
    <w:p w:rsidR="0089645D" w:rsidRPr="008D3FBD" w:rsidRDefault="0089645D" w:rsidP="0089645D">
      <w:pPr>
        <w:pStyle w:val="ConsNonformat"/>
        <w:widowControl/>
        <w:tabs>
          <w:tab w:val="left" w:pos="7305"/>
        </w:tabs>
        <w:ind w:left="567" w:right="0" w:hanging="141"/>
        <w:jc w:val="both"/>
        <w:rPr>
          <w:rFonts w:ascii="Arial" w:hAnsi="Arial" w:cs="Arial"/>
          <w:color w:val="262626"/>
          <w:sz w:val="22"/>
          <w:szCs w:val="22"/>
        </w:rPr>
      </w:pPr>
      <w:r w:rsidRPr="008D3FBD">
        <w:rPr>
          <w:rFonts w:ascii="Arial" w:hAnsi="Arial" w:cs="Arial"/>
          <w:color w:val="262626"/>
          <w:sz w:val="22"/>
          <w:szCs w:val="22"/>
        </w:rPr>
        <w:t xml:space="preserve"> Журавского сельского поселения</w:t>
      </w:r>
      <w:r w:rsidRPr="008D3FBD">
        <w:rPr>
          <w:rFonts w:ascii="Arial" w:hAnsi="Arial" w:cs="Arial"/>
          <w:color w:val="262626"/>
          <w:sz w:val="22"/>
          <w:szCs w:val="22"/>
        </w:rPr>
        <w:tab/>
        <w:t xml:space="preserve">  </w:t>
      </w:r>
      <w:proofErr w:type="spellStart"/>
      <w:r w:rsidRPr="008D3FBD">
        <w:rPr>
          <w:rFonts w:ascii="Arial" w:hAnsi="Arial" w:cs="Arial"/>
          <w:color w:val="262626"/>
          <w:sz w:val="22"/>
          <w:szCs w:val="22"/>
        </w:rPr>
        <w:t>А.Е.Бенда</w:t>
      </w:r>
      <w:proofErr w:type="spellEnd"/>
    </w:p>
    <w:p w:rsidR="0089645D" w:rsidRPr="008D3FBD" w:rsidRDefault="00DA7000" w:rsidP="00DA7000">
      <w:pPr>
        <w:tabs>
          <w:tab w:val="left" w:pos="3643"/>
        </w:tabs>
        <w:ind w:left="5103" w:firstLine="0"/>
        <w:rPr>
          <w:rFonts w:cs="Arial"/>
          <w:color w:val="000000"/>
          <w:sz w:val="22"/>
          <w:szCs w:val="22"/>
        </w:rPr>
      </w:pPr>
      <w:r w:rsidRPr="008D3FBD">
        <w:rPr>
          <w:rFonts w:cs="Arial"/>
          <w:color w:val="000000"/>
          <w:sz w:val="22"/>
          <w:szCs w:val="22"/>
        </w:rPr>
        <w:br w:type="page"/>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lastRenderedPageBreak/>
        <w:t xml:space="preserve">Приложение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к решению Совета народных депутатов</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Жура</w:t>
      </w:r>
      <w:r w:rsidR="0089645D" w:rsidRPr="008D3FBD">
        <w:rPr>
          <w:rFonts w:cs="Arial"/>
          <w:color w:val="000000"/>
          <w:sz w:val="22"/>
          <w:szCs w:val="22"/>
        </w:rPr>
        <w:t xml:space="preserve">вского сельского поселения                                                                                                 Кантемировского муниципального района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«О внесении изменений в решение Совета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народных депутатов </w:t>
      </w:r>
      <w:r w:rsidR="00DB3E3E" w:rsidRPr="008D3FBD">
        <w:rPr>
          <w:rFonts w:cs="Arial"/>
          <w:color w:val="000000"/>
          <w:sz w:val="22"/>
          <w:szCs w:val="22"/>
        </w:rPr>
        <w:t>Жура</w:t>
      </w:r>
      <w:r w:rsidRPr="008D3FBD">
        <w:rPr>
          <w:rFonts w:cs="Arial"/>
          <w:color w:val="000000"/>
          <w:sz w:val="22"/>
          <w:szCs w:val="22"/>
        </w:rPr>
        <w:t xml:space="preserve">вского сельского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поселения  Кантемировского муниципального</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района от 31 января</w:t>
      </w:r>
      <w:r w:rsidR="0089645D" w:rsidRPr="008D3FBD">
        <w:rPr>
          <w:rFonts w:cs="Arial"/>
          <w:color w:val="000000"/>
          <w:sz w:val="22"/>
          <w:szCs w:val="22"/>
        </w:rPr>
        <w:t xml:space="preserve"> 2014 года № 16</w:t>
      </w:r>
      <w:r w:rsidRPr="008D3FBD">
        <w:rPr>
          <w:rFonts w:cs="Arial"/>
          <w:color w:val="000000"/>
          <w:sz w:val="22"/>
          <w:szCs w:val="22"/>
        </w:rPr>
        <w:t>3</w:t>
      </w:r>
      <w:r w:rsidR="0089645D" w:rsidRPr="008D3FBD">
        <w:rPr>
          <w:rFonts w:cs="Arial"/>
          <w:color w:val="000000"/>
          <w:sz w:val="22"/>
          <w:szCs w:val="22"/>
        </w:rPr>
        <w:t xml:space="preserve"> </w:t>
      </w:r>
    </w:p>
    <w:p w:rsidR="00DB3E3E" w:rsidRPr="008D3FBD" w:rsidRDefault="00C76DB4" w:rsidP="00DB3E3E">
      <w:pPr>
        <w:tabs>
          <w:tab w:val="left" w:pos="5529"/>
        </w:tabs>
        <w:ind w:firstLine="709"/>
        <w:jc w:val="right"/>
        <w:rPr>
          <w:rFonts w:cs="Arial"/>
          <w:color w:val="000000"/>
          <w:sz w:val="22"/>
          <w:szCs w:val="22"/>
        </w:rPr>
      </w:pPr>
      <w:r>
        <w:rPr>
          <w:rFonts w:cs="Arial"/>
          <w:color w:val="000000"/>
          <w:sz w:val="22"/>
          <w:szCs w:val="22"/>
        </w:rPr>
        <w:t>«</w:t>
      </w:r>
      <w:r w:rsidR="00DB3E3E" w:rsidRPr="008D3FBD">
        <w:rPr>
          <w:rFonts w:cs="Arial"/>
          <w:color w:val="000000"/>
          <w:sz w:val="22"/>
          <w:szCs w:val="22"/>
        </w:rPr>
        <w:t>Об утверждении программы «Развитие Журавского</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сельского поселения Кантемировского муниципального района»</w:t>
      </w:r>
    </w:p>
    <w:p w:rsidR="0089645D"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 xml:space="preserve">№ </w:t>
      </w:r>
      <w:r w:rsidR="0036017C">
        <w:rPr>
          <w:rFonts w:cs="Arial"/>
          <w:color w:val="000000"/>
          <w:sz w:val="22"/>
          <w:szCs w:val="22"/>
        </w:rPr>
        <w:t>146</w:t>
      </w:r>
      <w:r w:rsidR="0089645D" w:rsidRPr="008D3FBD">
        <w:rPr>
          <w:rFonts w:cs="Arial"/>
          <w:color w:val="000000"/>
          <w:sz w:val="22"/>
          <w:szCs w:val="22"/>
        </w:rPr>
        <w:t xml:space="preserve"> от </w:t>
      </w:r>
      <w:r w:rsidR="0036017C">
        <w:rPr>
          <w:rFonts w:cs="Arial"/>
          <w:color w:val="000000"/>
          <w:sz w:val="22"/>
          <w:szCs w:val="22"/>
        </w:rPr>
        <w:t>21</w:t>
      </w:r>
      <w:r w:rsidR="0089645D" w:rsidRPr="008D3FBD">
        <w:rPr>
          <w:rFonts w:cs="Arial"/>
          <w:color w:val="000000"/>
          <w:sz w:val="22"/>
          <w:szCs w:val="22"/>
        </w:rPr>
        <w:t xml:space="preserve"> </w:t>
      </w:r>
      <w:r w:rsidR="00F32F0E">
        <w:rPr>
          <w:rFonts w:cs="Arial"/>
          <w:color w:val="000000"/>
          <w:sz w:val="22"/>
          <w:szCs w:val="22"/>
        </w:rPr>
        <w:t>февраля</w:t>
      </w:r>
      <w:r w:rsidR="0089645D" w:rsidRPr="008D3FBD">
        <w:rPr>
          <w:rFonts w:cs="Arial"/>
          <w:color w:val="000000"/>
          <w:sz w:val="22"/>
          <w:szCs w:val="22"/>
        </w:rPr>
        <w:t xml:space="preserve"> 202</w:t>
      </w:r>
      <w:r w:rsidR="00F32F0E">
        <w:rPr>
          <w:rFonts w:cs="Arial"/>
          <w:color w:val="000000"/>
          <w:sz w:val="22"/>
          <w:szCs w:val="22"/>
        </w:rPr>
        <w:t>3</w:t>
      </w:r>
      <w:r w:rsidR="0089645D" w:rsidRPr="008D3FBD">
        <w:rPr>
          <w:rFonts w:cs="Arial"/>
          <w:color w:val="000000"/>
          <w:sz w:val="22"/>
          <w:szCs w:val="22"/>
        </w:rPr>
        <w:t xml:space="preserve"> года</w:t>
      </w:r>
    </w:p>
    <w:p w:rsidR="0089645D" w:rsidRPr="008D3FBD" w:rsidRDefault="0089645D" w:rsidP="00DA7000">
      <w:pPr>
        <w:tabs>
          <w:tab w:val="left" w:pos="3643"/>
        </w:tabs>
        <w:ind w:left="5103" w:firstLine="0"/>
        <w:rPr>
          <w:rFonts w:cs="Arial"/>
          <w:color w:val="000000"/>
          <w:sz w:val="22"/>
          <w:szCs w:val="22"/>
        </w:rPr>
      </w:pPr>
    </w:p>
    <w:p w:rsidR="00DA7000" w:rsidRPr="008D3FBD" w:rsidRDefault="00DA7000" w:rsidP="00DA7000">
      <w:pPr>
        <w:tabs>
          <w:tab w:val="left" w:pos="3643"/>
        </w:tabs>
        <w:ind w:firstLine="709"/>
        <w:jc w:val="center"/>
        <w:rPr>
          <w:rFonts w:cs="Arial"/>
          <w:color w:val="000000"/>
          <w:sz w:val="22"/>
          <w:szCs w:val="22"/>
        </w:rPr>
      </w:pPr>
      <w:r w:rsidRPr="008D3FBD">
        <w:rPr>
          <w:rFonts w:cs="Arial"/>
          <w:color w:val="000000"/>
          <w:sz w:val="22"/>
          <w:szCs w:val="22"/>
        </w:rPr>
        <w:t>Паспорт</w:t>
      </w:r>
    </w:p>
    <w:p w:rsidR="00DA7000" w:rsidRPr="008D3FBD" w:rsidRDefault="00DA7000" w:rsidP="00DA7000">
      <w:pPr>
        <w:tabs>
          <w:tab w:val="left" w:pos="5529"/>
        </w:tabs>
        <w:ind w:firstLine="709"/>
        <w:jc w:val="center"/>
        <w:rPr>
          <w:rFonts w:cs="Arial"/>
          <w:color w:val="000000"/>
          <w:sz w:val="22"/>
          <w:szCs w:val="22"/>
        </w:rPr>
      </w:pPr>
      <w:r w:rsidRPr="008D3FBD">
        <w:rPr>
          <w:rFonts w:cs="Arial"/>
          <w:bCs/>
          <w:color w:val="000000"/>
          <w:sz w:val="22"/>
          <w:szCs w:val="22"/>
        </w:rPr>
        <w:t>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tabs>
          <w:tab w:val="left" w:pos="5529"/>
        </w:tabs>
        <w:ind w:firstLine="709"/>
        <w:jc w:val="center"/>
        <w:rPr>
          <w:rFonts w:cs="Arial"/>
          <w:color w:val="000000"/>
          <w:sz w:val="22"/>
          <w:szCs w:val="22"/>
        </w:rPr>
      </w:pPr>
    </w:p>
    <w:tbl>
      <w:tblPr>
        <w:tblW w:w="10377" w:type="dxa"/>
        <w:tblInd w:w="108" w:type="dxa"/>
        <w:tblLayout w:type="fixed"/>
        <w:tblLook w:val="04A0"/>
      </w:tblPr>
      <w:tblGrid>
        <w:gridCol w:w="2297"/>
        <w:gridCol w:w="8080"/>
      </w:tblGrid>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Наименование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bCs/>
                <w:color w:val="000000"/>
                <w:kern w:val="2"/>
              </w:rPr>
            </w:pPr>
            <w:r w:rsidRPr="008D3FBD">
              <w:rPr>
                <w:rFonts w:cs="Arial"/>
                <w:bCs/>
                <w:color w:val="000000"/>
                <w:sz w:val="22"/>
                <w:szCs w:val="22"/>
              </w:rPr>
              <w:t>Муниципальная программа Журавского сельского поселения «Развитие Журавского сельского поселения Кантемировского муниципального района »</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Ответственный исполнитель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Основной разработчик</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Администрация Журавского сельского поселения муниципального района. </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Подпрограммы и основные мероприятия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bCs/>
                <w:color w:val="000000"/>
                <w:kern w:val="2"/>
              </w:rPr>
            </w:pPr>
            <w:r w:rsidRPr="008D3FBD">
              <w:rPr>
                <w:rFonts w:cs="Arial"/>
                <w:bCs/>
                <w:color w:val="000000"/>
                <w:sz w:val="22"/>
                <w:szCs w:val="22"/>
              </w:rPr>
              <w:t>Подпрограмма «Управление муниципальными финансами, повышение устойчивости бюджета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Подпрограмма «Осуществление первичного воинского учета граждан на территории Журавского сельского поселения Кантемировского муниципального района" </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Подпрограмма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«Землеустройство и землепользование на территории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«Благоустройство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 Подпрограмма «Комплексное развитие коммунальной инфраструктуры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«Развитие культуры Журавского сельского поселения»</w:t>
            </w:r>
          </w:p>
          <w:p w:rsidR="00DA7000" w:rsidRPr="008D3FBD" w:rsidRDefault="00DA7000">
            <w:pPr>
              <w:ind w:firstLine="0"/>
              <w:rPr>
                <w:rFonts w:cs="Arial"/>
                <w:bCs/>
                <w:color w:val="000000"/>
              </w:rPr>
            </w:pPr>
          </w:p>
          <w:p w:rsidR="00DA7000" w:rsidRPr="008D3FBD" w:rsidRDefault="00DA7000">
            <w:pPr>
              <w:tabs>
                <w:tab w:val="left" w:pos="5529"/>
              </w:tabs>
              <w:ind w:firstLine="0"/>
              <w:rPr>
                <w:rFonts w:cs="Arial"/>
                <w:bCs/>
                <w:color w:val="000000"/>
                <w:kern w:val="2"/>
              </w:rPr>
            </w:pPr>
            <w:r w:rsidRPr="008D3FBD">
              <w:rPr>
                <w:rFonts w:cs="Arial"/>
                <w:bCs/>
                <w:color w:val="000000"/>
                <w:sz w:val="22"/>
                <w:szCs w:val="22"/>
              </w:rPr>
              <w:t>Подпрограмма «Развитие физической культуры, спорта и туризма в Журавском сельском поселении»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Цель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-Повышение благосостояния населения на основе экономического и социального развития поселения</w:t>
            </w:r>
          </w:p>
          <w:p w:rsidR="00DA7000" w:rsidRPr="008D3FBD" w:rsidRDefault="00DA7000">
            <w:pPr>
              <w:tabs>
                <w:tab w:val="left" w:pos="5529"/>
              </w:tabs>
              <w:ind w:firstLine="0"/>
              <w:rPr>
                <w:rFonts w:cs="Arial"/>
                <w:color w:val="000000"/>
              </w:rPr>
            </w:pPr>
            <w:r w:rsidRPr="008D3FBD">
              <w:rPr>
                <w:rFonts w:cs="Arial"/>
                <w:color w:val="000000"/>
                <w:sz w:val="22"/>
                <w:szCs w:val="22"/>
              </w:rPr>
              <w:t>-Создание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w:t>
            </w:r>
          </w:p>
          <w:p w:rsidR="00DA7000" w:rsidRPr="008D3FBD" w:rsidRDefault="00DA7000">
            <w:pPr>
              <w:tabs>
                <w:tab w:val="left" w:pos="5529"/>
              </w:tabs>
              <w:ind w:firstLine="0"/>
              <w:rPr>
                <w:rFonts w:cs="Arial"/>
                <w:color w:val="000000"/>
              </w:rPr>
            </w:pPr>
            <w:r w:rsidRPr="008D3FBD">
              <w:rPr>
                <w:rFonts w:cs="Arial"/>
                <w:color w:val="000000"/>
                <w:sz w:val="22"/>
                <w:szCs w:val="22"/>
              </w:rPr>
              <w:t>-Обеспечение осуществления воинского учета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lastRenderedPageBreak/>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widowControl w:val="0"/>
              <w:ind w:firstLine="0"/>
              <w:rPr>
                <w:rFonts w:cs="Arial"/>
                <w:color w:val="000000"/>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ind w:firstLine="0"/>
              <w:rPr>
                <w:rFonts w:cs="Arial"/>
                <w:color w:val="000000"/>
              </w:rPr>
            </w:pPr>
            <w:r w:rsidRPr="008D3FBD">
              <w:rPr>
                <w:rFonts w:cs="Arial"/>
                <w:color w:val="000000"/>
                <w:sz w:val="22"/>
                <w:szCs w:val="22"/>
              </w:rPr>
              <w:t>- сохранение и развитие культуры поселения;</w:t>
            </w:r>
          </w:p>
          <w:p w:rsidR="00DA7000" w:rsidRPr="008D3FBD" w:rsidRDefault="00DA7000">
            <w:pPr>
              <w:ind w:firstLine="0"/>
              <w:rPr>
                <w:rFonts w:cs="Arial"/>
                <w:color w:val="000000"/>
              </w:rPr>
            </w:pPr>
            <w:r w:rsidRPr="008D3FBD">
              <w:rPr>
                <w:rFonts w:cs="Arial"/>
                <w:color w:val="000000"/>
                <w:sz w:val="22"/>
                <w:szCs w:val="22"/>
              </w:rPr>
              <w:t>- укрепление и модернизация материально-технической базы учреждений;</w:t>
            </w:r>
          </w:p>
          <w:p w:rsidR="00DA7000" w:rsidRPr="008D3FBD" w:rsidRDefault="00DA7000">
            <w:pPr>
              <w:ind w:firstLine="0"/>
              <w:rPr>
                <w:rFonts w:cs="Arial"/>
                <w:color w:val="000000"/>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pPr>
              <w:tabs>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lastRenderedPageBreak/>
              <w:t>Задачи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-Оценка качества управления финансами Журавского сельского поселения.</w:t>
            </w:r>
          </w:p>
          <w:p w:rsidR="00DA7000" w:rsidRPr="008D3FBD" w:rsidRDefault="00DA7000">
            <w:pPr>
              <w:tabs>
                <w:tab w:val="left" w:pos="5529"/>
              </w:tabs>
              <w:ind w:firstLine="0"/>
              <w:rPr>
                <w:rFonts w:cs="Arial"/>
                <w:color w:val="000000"/>
              </w:rPr>
            </w:pPr>
            <w:r w:rsidRPr="008D3FBD">
              <w:rPr>
                <w:rFonts w:cs="Arial"/>
                <w:color w:val="000000"/>
                <w:sz w:val="22"/>
                <w:szCs w:val="22"/>
              </w:rPr>
              <w:t>-Соблюдение порядка и сроков разработки проекта бюджета поселения, установленных правовым актом Совета народных депутатов Журавского</w:t>
            </w:r>
            <w:r w:rsidRPr="008D3FBD">
              <w:rPr>
                <w:rFonts w:cs="Arial"/>
                <w:color w:val="000000"/>
                <w:spacing w:val="-1"/>
                <w:sz w:val="22"/>
                <w:szCs w:val="22"/>
              </w:rPr>
              <w:t xml:space="preserve"> </w:t>
            </w:r>
            <w:r w:rsidRPr="008D3FBD">
              <w:rPr>
                <w:rFonts w:cs="Arial"/>
                <w:color w:val="000000"/>
                <w:sz w:val="22"/>
                <w:szCs w:val="22"/>
              </w:rPr>
              <w:t>сельского поселения Кантемировского муниципального района</w:t>
            </w:r>
          </w:p>
          <w:p w:rsidR="00DA7000" w:rsidRPr="008D3FBD" w:rsidRDefault="00DA7000">
            <w:pPr>
              <w:widowControl w:val="0"/>
              <w:ind w:firstLine="0"/>
              <w:rPr>
                <w:rFonts w:cs="Arial"/>
                <w:color w:val="000000"/>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autoSpaceDE w:val="0"/>
              <w:ind w:firstLine="0"/>
              <w:rPr>
                <w:rFonts w:cs="Arial"/>
                <w:color w:val="000000"/>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DA7000" w:rsidRPr="008D3FBD" w:rsidRDefault="00DA7000">
            <w:pPr>
              <w:tabs>
                <w:tab w:val="left" w:pos="5529"/>
              </w:tabs>
              <w:ind w:firstLine="0"/>
              <w:rPr>
                <w:rFonts w:cs="Arial"/>
                <w:color w:val="000000"/>
              </w:rPr>
            </w:pPr>
            <w:r w:rsidRPr="008D3FBD">
              <w:rPr>
                <w:rFonts w:cs="Arial"/>
                <w:color w:val="000000"/>
                <w:sz w:val="22"/>
                <w:szCs w:val="22"/>
              </w:rPr>
              <w:t>-Оптимизация учета муниципального имущества</w:t>
            </w:r>
          </w:p>
          <w:p w:rsidR="00DA7000" w:rsidRPr="008D3FBD" w:rsidRDefault="00DA7000">
            <w:pPr>
              <w:tabs>
                <w:tab w:val="left" w:pos="5529"/>
              </w:tabs>
              <w:ind w:firstLine="0"/>
              <w:rPr>
                <w:rFonts w:cs="Arial"/>
                <w:color w:val="000000"/>
              </w:rPr>
            </w:pPr>
            <w:r w:rsidRPr="008D3FBD">
              <w:rPr>
                <w:rFonts w:cs="Arial"/>
                <w:color w:val="000000"/>
                <w:sz w:val="22"/>
                <w:szCs w:val="22"/>
              </w:rPr>
              <w:t>-увеличение удельного веса населения, участвующего в культурно - досуговых мероприятиях, проводимых поселенческими учреждениями культуры</w:t>
            </w:r>
          </w:p>
          <w:p w:rsidR="00DA7000" w:rsidRPr="008D3FBD" w:rsidRDefault="00DA7000">
            <w:pPr>
              <w:tabs>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Сроки реализации Программы </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2014-</w:t>
            </w:r>
            <w:r w:rsidR="00DB3E3E" w:rsidRPr="008D3FBD">
              <w:rPr>
                <w:rFonts w:cs="Arial"/>
                <w:color w:val="000000"/>
                <w:sz w:val="22"/>
                <w:szCs w:val="22"/>
              </w:rPr>
              <w:t>2025</w:t>
            </w:r>
            <w:r w:rsidRPr="008D3FBD">
              <w:rPr>
                <w:rFonts w:cs="Arial"/>
                <w:color w:val="000000"/>
                <w:sz w:val="22"/>
                <w:szCs w:val="22"/>
              </w:rPr>
              <w:t xml:space="preserve"> гг.</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Объемы и источники финансирования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Основными источниками финансового обеспечения Программы являются бюджетные средства разных уровней в сумме </w:t>
            </w:r>
            <w:r w:rsidR="00C42C25">
              <w:rPr>
                <w:rFonts w:cs="Arial"/>
                <w:color w:val="000000"/>
                <w:sz w:val="22"/>
                <w:szCs w:val="22"/>
              </w:rPr>
              <w:t>176163,6</w:t>
            </w:r>
            <w:r w:rsidRPr="008D3FBD">
              <w:rPr>
                <w:rFonts w:cs="Arial"/>
                <w:color w:val="000000"/>
                <w:sz w:val="22"/>
                <w:szCs w:val="22"/>
              </w:rPr>
              <w:t xml:space="preserve"> тыс. руб. </w:t>
            </w:r>
          </w:p>
          <w:p w:rsidR="00DA7000" w:rsidRPr="008D3FBD" w:rsidRDefault="00DA7000">
            <w:pPr>
              <w:tabs>
                <w:tab w:val="left" w:pos="1830"/>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Ожидаемые результаты реализации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-Повышение уровня инфраструктуры Журавского сельского поселения увеличение денежных доходов населения до </w:t>
            </w:r>
          </w:p>
          <w:p w:rsidR="00DA7000" w:rsidRPr="008D3FBD" w:rsidRDefault="00DA7000">
            <w:pPr>
              <w:tabs>
                <w:tab w:val="left" w:pos="5529"/>
              </w:tabs>
              <w:ind w:firstLine="0"/>
              <w:rPr>
                <w:rFonts w:cs="Arial"/>
                <w:color w:val="000000"/>
              </w:rPr>
            </w:pPr>
            <w:r w:rsidRPr="008D3FBD">
              <w:rPr>
                <w:rFonts w:cs="Arial"/>
                <w:color w:val="000000"/>
                <w:sz w:val="22"/>
                <w:szCs w:val="22"/>
              </w:rPr>
              <w:t xml:space="preserve">-ежегодный рост реальных денежных доходов </w:t>
            </w:r>
          </w:p>
          <w:p w:rsidR="00DA7000" w:rsidRPr="008D3FBD" w:rsidRDefault="00DA7000">
            <w:pPr>
              <w:widowControl w:val="0"/>
              <w:shd w:val="clear" w:color="auto" w:fill="FFFFFF"/>
              <w:tabs>
                <w:tab w:val="left" w:pos="1613"/>
              </w:tabs>
              <w:autoSpaceDE w:val="0"/>
              <w:snapToGrid w:val="0"/>
              <w:ind w:firstLine="0"/>
              <w:rPr>
                <w:rFonts w:cs="Arial"/>
                <w:color w:val="000000"/>
              </w:rPr>
            </w:pPr>
            <w:r w:rsidRPr="008D3FBD">
              <w:rPr>
                <w:rFonts w:cs="Arial"/>
                <w:color w:val="000000"/>
                <w:sz w:val="22"/>
                <w:szCs w:val="22"/>
              </w:rPr>
              <w:t>-повышение обоснованности, эффективности и прозрачности бюджетных расходов.</w:t>
            </w:r>
          </w:p>
          <w:p w:rsidR="00DA7000" w:rsidRPr="008D3FBD" w:rsidRDefault="00DA7000">
            <w:pPr>
              <w:widowControl w:val="0"/>
              <w:shd w:val="clear" w:color="auto" w:fill="FFFFFF"/>
              <w:tabs>
                <w:tab w:val="left" w:pos="1613"/>
              </w:tabs>
              <w:autoSpaceDE w:val="0"/>
              <w:snapToGrid w:val="0"/>
              <w:ind w:firstLine="0"/>
              <w:rPr>
                <w:rFonts w:cs="Arial"/>
                <w:color w:val="000000"/>
              </w:rPr>
            </w:pPr>
            <w:r w:rsidRPr="008D3FBD">
              <w:rPr>
                <w:rFonts w:cs="Arial"/>
                <w:color w:val="000000"/>
                <w:sz w:val="22"/>
                <w:szCs w:val="22"/>
              </w:rPr>
              <w:t>-развитие транспортной инфраструктуры в сельском поселении</w:t>
            </w:r>
          </w:p>
          <w:p w:rsidR="00DA7000" w:rsidRPr="008D3FBD" w:rsidRDefault="00DA7000">
            <w:pPr>
              <w:ind w:firstLine="0"/>
              <w:rPr>
                <w:rFonts w:cs="Arial"/>
                <w:color w:val="000000"/>
              </w:rPr>
            </w:pPr>
            <w:r w:rsidRPr="008D3FBD">
              <w:rPr>
                <w:rFonts w:cs="Arial"/>
                <w:color w:val="000000"/>
                <w:sz w:val="22"/>
                <w:szCs w:val="22"/>
              </w:rPr>
              <w:t xml:space="preserve">-удовлетворение потребностей населения Журавского сельского поселения в полноценном отдыхе, </w:t>
            </w:r>
          </w:p>
          <w:p w:rsidR="00DA7000" w:rsidRPr="008D3FBD" w:rsidRDefault="00DA7000">
            <w:pPr>
              <w:ind w:firstLine="0"/>
              <w:rPr>
                <w:rFonts w:cs="Arial"/>
                <w:color w:val="000000"/>
              </w:rPr>
            </w:pPr>
            <w:r w:rsidRPr="008D3FBD">
              <w:rPr>
                <w:rFonts w:cs="Arial"/>
                <w:color w:val="000000"/>
                <w:sz w:val="22"/>
                <w:szCs w:val="22"/>
              </w:rPr>
              <w:t>-укреплении здоровья, воспитании подрастающего поколения;</w:t>
            </w:r>
          </w:p>
          <w:p w:rsidR="00DA7000" w:rsidRPr="008D3FBD" w:rsidRDefault="00DA7000">
            <w:pPr>
              <w:tabs>
                <w:tab w:val="left" w:pos="5529"/>
              </w:tabs>
              <w:ind w:firstLine="0"/>
              <w:rPr>
                <w:rFonts w:cs="Arial"/>
                <w:color w:val="000000"/>
                <w:kern w:val="2"/>
              </w:rPr>
            </w:pPr>
          </w:p>
        </w:tc>
      </w:tr>
    </w:tbl>
    <w:p w:rsidR="00DA7000" w:rsidRPr="008D3FBD" w:rsidRDefault="00DA7000" w:rsidP="00DA7000">
      <w:pPr>
        <w:ind w:firstLine="709"/>
        <w:rPr>
          <w:rFonts w:cs="Arial"/>
          <w:smallCaps/>
          <w:color w:val="000000"/>
          <w:kern w:val="2"/>
          <w:sz w:val="22"/>
          <w:szCs w:val="22"/>
        </w:rPr>
      </w:pPr>
    </w:p>
    <w:p w:rsidR="00DA7000" w:rsidRPr="008D3FBD" w:rsidRDefault="00DA7000" w:rsidP="00DA7000">
      <w:pPr>
        <w:numPr>
          <w:ilvl w:val="0"/>
          <w:numId w:val="2"/>
        </w:numPr>
        <w:ind w:left="0" w:firstLine="709"/>
        <w:rPr>
          <w:rFonts w:cs="Arial"/>
          <w:color w:val="000000"/>
          <w:sz w:val="22"/>
          <w:szCs w:val="22"/>
        </w:rPr>
      </w:pPr>
      <w:r w:rsidRPr="008D3FBD">
        <w:rPr>
          <w:rFonts w:cs="Arial"/>
          <w:color w:val="000000"/>
          <w:sz w:val="22"/>
          <w:szCs w:val="22"/>
        </w:rPr>
        <w:t>Характеристика сферы реализации 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Территорию Журавского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Журавского сельского поселения, рекреационные земли, земли для развития поселения, независимо от форм собственности и целевого назначения, находящиеся в </w:t>
      </w:r>
      <w:r w:rsidRPr="008D3FBD">
        <w:rPr>
          <w:rFonts w:cs="Arial"/>
          <w:color w:val="000000"/>
          <w:sz w:val="22"/>
          <w:szCs w:val="22"/>
        </w:rPr>
        <w:lastRenderedPageBreak/>
        <w:t xml:space="preserve">пределах границ Журавского сельского поселения, в том числе населенные пункты с. Журавка,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w:t>
      </w:r>
      <w:proofErr w:type="spellStart"/>
      <w:r w:rsidRPr="008D3FBD">
        <w:rPr>
          <w:rFonts w:cs="Arial"/>
          <w:color w:val="000000"/>
          <w:sz w:val="22"/>
          <w:szCs w:val="22"/>
        </w:rPr>
        <w:t>Пасюковка</w:t>
      </w:r>
      <w:proofErr w:type="spellEnd"/>
      <w:r w:rsidRPr="008D3FBD">
        <w:rPr>
          <w:rFonts w:cs="Arial"/>
          <w:color w:val="000000"/>
          <w:sz w:val="22"/>
          <w:szCs w:val="22"/>
        </w:rPr>
        <w:t>, поселок Охрового Завода, х. Казимировка, не являющиеся поселениями.</w:t>
      </w:r>
    </w:p>
    <w:p w:rsidR="00DA7000" w:rsidRPr="008D3FBD" w:rsidRDefault="00DA7000" w:rsidP="00DA7000">
      <w:pPr>
        <w:ind w:firstLine="709"/>
        <w:rPr>
          <w:rFonts w:cs="Arial"/>
          <w:color w:val="000000"/>
          <w:sz w:val="22"/>
          <w:szCs w:val="22"/>
        </w:rPr>
      </w:pPr>
      <w:r w:rsidRPr="008D3FBD">
        <w:rPr>
          <w:rFonts w:cs="Arial"/>
          <w:color w:val="000000"/>
          <w:sz w:val="22"/>
          <w:szCs w:val="22"/>
        </w:rPr>
        <w:t>Территория Журавского сельского поселения входит в состав территории Кантемировского муниципального района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Журавское сельское поселение находится в центральной части Кантемировского района Воронежской области и примыкает к административной границе </w:t>
      </w:r>
      <w:proofErr w:type="spellStart"/>
      <w:r w:rsidRPr="008D3FBD">
        <w:rPr>
          <w:rFonts w:cs="Arial"/>
          <w:color w:val="000000"/>
          <w:sz w:val="22"/>
          <w:szCs w:val="22"/>
        </w:rPr>
        <w:t>пгт</w:t>
      </w:r>
      <w:proofErr w:type="spellEnd"/>
      <w:r w:rsidRPr="008D3FBD">
        <w:rPr>
          <w:rFonts w:cs="Arial"/>
          <w:color w:val="000000"/>
          <w:sz w:val="22"/>
          <w:szCs w:val="22"/>
        </w:rPr>
        <w:t>. Кантемировка, а также граничит с сельскими поселениями:</w:t>
      </w:r>
    </w:p>
    <w:p w:rsidR="00DA7000" w:rsidRPr="008D3FBD" w:rsidRDefault="00DA7000" w:rsidP="00DA7000">
      <w:pPr>
        <w:ind w:firstLine="709"/>
        <w:rPr>
          <w:rFonts w:cs="Arial"/>
          <w:color w:val="000000"/>
          <w:sz w:val="22"/>
          <w:szCs w:val="22"/>
        </w:rPr>
      </w:pPr>
      <w:proofErr w:type="spellStart"/>
      <w:r w:rsidRPr="008D3FBD">
        <w:rPr>
          <w:rFonts w:cs="Arial"/>
          <w:color w:val="000000"/>
          <w:sz w:val="22"/>
          <w:szCs w:val="22"/>
        </w:rPr>
        <w:t>Пасековское</w:t>
      </w:r>
      <w:proofErr w:type="spellEnd"/>
      <w:r w:rsidRPr="008D3FBD">
        <w:rPr>
          <w:rFonts w:cs="Arial"/>
          <w:color w:val="000000"/>
          <w:sz w:val="22"/>
          <w:szCs w:val="22"/>
        </w:rPr>
        <w:t xml:space="preserve">, </w:t>
      </w:r>
      <w:proofErr w:type="spellStart"/>
      <w:r w:rsidRPr="008D3FBD">
        <w:rPr>
          <w:rFonts w:cs="Arial"/>
          <w:color w:val="000000"/>
          <w:sz w:val="22"/>
          <w:szCs w:val="22"/>
        </w:rPr>
        <w:t>Смаглеевское</w:t>
      </w:r>
      <w:proofErr w:type="spellEnd"/>
      <w:r w:rsidRPr="008D3FBD">
        <w:rPr>
          <w:rFonts w:cs="Arial"/>
          <w:color w:val="000000"/>
          <w:sz w:val="22"/>
          <w:szCs w:val="22"/>
        </w:rPr>
        <w:t xml:space="preserve"> и </w:t>
      </w:r>
      <w:proofErr w:type="spellStart"/>
      <w:r w:rsidRPr="008D3FBD">
        <w:rPr>
          <w:rFonts w:cs="Arial"/>
          <w:color w:val="000000"/>
          <w:sz w:val="22"/>
          <w:szCs w:val="22"/>
        </w:rPr>
        <w:t>Новомарковское</w:t>
      </w:r>
      <w:proofErr w:type="spellEnd"/>
      <w:r w:rsidRPr="008D3FBD">
        <w:rPr>
          <w:rFonts w:cs="Arial"/>
          <w:color w:val="000000"/>
          <w:sz w:val="22"/>
          <w:szCs w:val="22"/>
        </w:rPr>
        <w:t xml:space="preserve">. Его юго-западная административная граница примыкает к населенному пункту Новомарковка. В состав поселения входят населенные пункты: села Журавка (административный центр),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и х.Казимировка, а также поселок Охрового завода.</w:t>
      </w:r>
    </w:p>
    <w:p w:rsidR="00DA7000" w:rsidRPr="008D3FBD" w:rsidRDefault="00DA7000" w:rsidP="00DA7000">
      <w:pPr>
        <w:autoSpaceDE w:val="0"/>
        <w:autoSpaceDN w:val="0"/>
        <w:adjustRightInd w:val="0"/>
        <w:ind w:firstLine="709"/>
        <w:rPr>
          <w:rFonts w:cs="Arial"/>
          <w:color w:val="000000"/>
          <w:sz w:val="22"/>
          <w:szCs w:val="22"/>
        </w:rPr>
      </w:pPr>
      <w:r w:rsidRPr="008D3FBD">
        <w:rPr>
          <w:rFonts w:cs="Arial"/>
          <w:color w:val="000000"/>
          <w:sz w:val="22"/>
          <w:szCs w:val="22"/>
        </w:rPr>
        <w:t>Основной профиль хозяйственной деятельности – сельскохозяйственный: земледелие, на территории имеются молочные фермы, а также промышленное предприятие «Охровый завод».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pStyle w:val="ConsNormal"/>
        <w:widowControl/>
        <w:ind w:firstLine="709"/>
        <w:jc w:val="both"/>
        <w:rPr>
          <w:color w:val="000000"/>
          <w:sz w:val="22"/>
          <w:szCs w:val="22"/>
        </w:rPr>
      </w:pPr>
      <w:r w:rsidRPr="008D3FBD">
        <w:rPr>
          <w:bCs/>
          <w:color w:val="000000"/>
          <w:sz w:val="22"/>
          <w:szCs w:val="22"/>
        </w:rPr>
        <w:t xml:space="preserve">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 </w:t>
      </w:r>
      <w:r w:rsidRPr="008D3FBD">
        <w:rPr>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w:t>
      </w:r>
      <w:r w:rsidRPr="008D3FBD">
        <w:rPr>
          <w:rFonts w:cs="Arial"/>
          <w:color w:val="000000"/>
          <w:sz w:val="22"/>
          <w:szCs w:val="22"/>
        </w:rPr>
        <w:lastRenderedPageBreak/>
        <w:t xml:space="preserve">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Кантемировского муниципального района. </w:t>
      </w:r>
    </w:p>
    <w:p w:rsidR="00DA7000" w:rsidRPr="008D3FBD" w:rsidRDefault="00DA7000" w:rsidP="00DA7000">
      <w:pPr>
        <w:ind w:firstLine="709"/>
        <w:rPr>
          <w:rStyle w:val="apple-converted-space"/>
          <w:rFonts w:cs="Arial"/>
          <w:sz w:val="22"/>
          <w:szCs w:val="22"/>
        </w:rPr>
      </w:pPr>
    </w:p>
    <w:p w:rsidR="00DA7000" w:rsidRPr="008D3FBD" w:rsidRDefault="00DA7000" w:rsidP="00DA7000">
      <w:pPr>
        <w:ind w:firstLine="709"/>
        <w:rPr>
          <w:rFonts w:cs="Arial"/>
          <w:bCs/>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муниципальной 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муниципальной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smallCaps/>
          <w:color w:val="000000"/>
          <w:sz w:val="22"/>
          <w:szCs w:val="22"/>
        </w:rPr>
      </w:pPr>
      <w:r w:rsidRPr="008D3FBD">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государственной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муниципальной программы будет осуществляться путем решения задач в рамках соответствующих подпрограмм.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Состав целей, задач и подпрограмм муниципальной программы приведен в ее паспорте.</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каждой подпрограммы муниципальной программы требует </w:t>
      </w:r>
      <w:r w:rsidRPr="008D3FBD">
        <w:rPr>
          <w:rFonts w:cs="Arial"/>
          <w:color w:val="000000"/>
          <w:spacing w:val="-1"/>
          <w:sz w:val="22"/>
          <w:szCs w:val="22"/>
        </w:rPr>
        <w:t xml:space="preserve">решения комплекса задач </w:t>
      </w:r>
      <w:r w:rsidRPr="008D3FBD">
        <w:rPr>
          <w:rFonts w:cs="Arial"/>
          <w:color w:val="000000"/>
          <w:sz w:val="22"/>
          <w:szCs w:val="22"/>
        </w:rPr>
        <w:t>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w:t>
      </w:r>
      <w:r w:rsidRPr="008D3FBD">
        <w:rPr>
          <w:rFonts w:cs="Arial"/>
          <w:color w:val="000000"/>
          <w:sz w:val="22"/>
          <w:szCs w:val="22"/>
        </w:rPr>
        <w:lastRenderedPageBreak/>
        <w:t>показателей муниципальной программы (подпрограммы) (согласно Приложению №1 к муниципальной программе).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Порядок проведения </w:t>
      </w:r>
      <w:r w:rsidRPr="008D3FBD">
        <w:rPr>
          <w:rFonts w:cs="Arial"/>
          <w:color w:val="000000"/>
          <w:spacing w:val="-2"/>
          <w:sz w:val="22"/>
          <w:szCs w:val="22"/>
        </w:rPr>
        <w:t xml:space="preserve">мониторинга </w:t>
      </w:r>
      <w:r w:rsidRPr="008D3FBD">
        <w:rPr>
          <w:rFonts w:cs="Arial"/>
          <w:color w:val="000000"/>
          <w:sz w:val="22"/>
          <w:szCs w:val="22"/>
        </w:rPr>
        <w:t xml:space="preserve">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муниципального района Воронежской области»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ind w:firstLine="709"/>
        <w:rPr>
          <w:rFonts w:cs="Arial"/>
          <w:color w:val="000000"/>
          <w:sz w:val="22"/>
          <w:szCs w:val="22"/>
        </w:rPr>
      </w:pPr>
    </w:p>
    <w:p w:rsidR="00DA7000" w:rsidRPr="008D3FBD" w:rsidRDefault="00DA7000" w:rsidP="00DA7000">
      <w:pPr>
        <w:pStyle w:val="Report"/>
        <w:spacing w:line="240" w:lineRule="auto"/>
        <w:ind w:firstLine="709"/>
        <w:rPr>
          <w:rFonts w:cs="Arial"/>
          <w:bCs/>
          <w:color w:val="000000"/>
          <w:sz w:val="22"/>
          <w:szCs w:val="22"/>
        </w:rPr>
      </w:pPr>
      <w:r w:rsidRPr="008D3FBD">
        <w:rPr>
          <w:rFonts w:cs="Arial"/>
          <w:bCs/>
          <w:color w:val="000000"/>
          <w:sz w:val="22"/>
          <w:szCs w:val="22"/>
        </w:rPr>
        <w:t xml:space="preserve">3. Обоснование выделения подпрограмм муниципальной программы и обобщенная характеристика мер муниципального регулирования.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Решение задач, связанных с составлением и исполнением бюджета Журавского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Журавского сельского поселения и с обеспечением проведения выборов в Журавском сельском поселении, предусмотрено подпрограммой «Управление муниципальными финансами, повышение устойчивости бюджета Журавского сельского поселения».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«Осуществление первичного воинского учета на территории Журавского сельского поселения Кантемировского муниципального района</w:t>
      </w:r>
      <w:r w:rsidRPr="008D3FBD">
        <w:rPr>
          <w:rFonts w:cs="Arial"/>
          <w:color w:val="000000"/>
          <w:spacing w:val="-10"/>
          <w:sz w:val="22"/>
          <w:szCs w:val="22"/>
        </w:rPr>
        <w:t>»</w:t>
      </w:r>
      <w:r w:rsidRPr="008D3FBD">
        <w:rPr>
          <w:rFonts w:cs="Arial"/>
          <w:color w:val="000000"/>
          <w:sz w:val="22"/>
          <w:szCs w:val="22"/>
        </w:rPr>
        <w:t>.</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 xml:space="preserve">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автомобильных дорог общего пользования местного значения».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систем комплексного благоустройства будет осуществляться в рамках подпрограммы» «Благоустройство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повышением эффективности функционирования систем жизнеобеспечения Журавского сельского поселения будет осуществляться в рамках подпрограммы «Комплексное развитие коммунальной инфраструктуры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развитием физической культуры и спорта на территории Журавского сельского поселения будет осуществляться в рамках подпрограммы» «Развитие физической культуры, спорта и туризма в Журавском сельском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w:t>
      </w:r>
      <w:r w:rsidRPr="008D3FBD">
        <w:rPr>
          <w:rFonts w:cs="Arial"/>
          <w:color w:val="000000"/>
          <w:sz w:val="22"/>
          <w:szCs w:val="22"/>
        </w:rPr>
        <w:lastRenderedPageBreak/>
        <w:t>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ind w:firstLine="709"/>
        <w:rPr>
          <w:rFonts w:cs="Arial"/>
          <w:smallCaps/>
          <w:color w:val="000000"/>
          <w:sz w:val="22"/>
          <w:szCs w:val="22"/>
        </w:rPr>
      </w:pPr>
    </w:p>
    <w:p w:rsidR="00DA7000" w:rsidRPr="008D3FBD" w:rsidRDefault="00DA7000" w:rsidP="00DA7000">
      <w:pPr>
        <w:tabs>
          <w:tab w:val="left" w:pos="525"/>
          <w:tab w:val="center" w:pos="5102"/>
        </w:tabs>
        <w:ind w:firstLine="709"/>
        <w:rPr>
          <w:rFonts w:cs="Arial"/>
          <w:bCs/>
          <w:color w:val="000000"/>
          <w:sz w:val="22"/>
          <w:szCs w:val="22"/>
        </w:rPr>
      </w:pPr>
      <w:r w:rsidRPr="008D3FBD">
        <w:rPr>
          <w:rFonts w:cs="Arial"/>
          <w:bCs/>
          <w:color w:val="000000"/>
          <w:sz w:val="22"/>
          <w:szCs w:val="22"/>
        </w:rPr>
        <w:t xml:space="preserve">4. Ресурсное обеспечение 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Ресурсы, необходимые для реализации муниципальной программы в 2014-</w:t>
      </w:r>
      <w:r w:rsidR="00DB3E3E" w:rsidRPr="008D3FBD">
        <w:rPr>
          <w:rFonts w:cs="Arial"/>
          <w:color w:val="000000"/>
          <w:sz w:val="22"/>
          <w:szCs w:val="22"/>
        </w:rPr>
        <w:t>2025</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w:t>
      </w:r>
      <w:r w:rsidR="00DB3E3E" w:rsidRPr="008D3FBD">
        <w:rPr>
          <w:rFonts w:cs="Arial"/>
          <w:color w:val="000000"/>
          <w:sz w:val="22"/>
          <w:szCs w:val="22"/>
        </w:rPr>
        <w:t xml:space="preserve">22 год и на плановый период 2023 </w:t>
      </w:r>
      <w:r w:rsidRPr="008D3FBD">
        <w:rPr>
          <w:rFonts w:cs="Arial"/>
          <w:color w:val="000000"/>
          <w:sz w:val="22"/>
          <w:szCs w:val="22"/>
        </w:rPr>
        <w:t xml:space="preserve">и </w:t>
      </w:r>
      <w:r w:rsidR="00DB3E3E" w:rsidRPr="008D3FBD">
        <w:rPr>
          <w:rFonts w:cs="Arial"/>
          <w:color w:val="000000"/>
          <w:sz w:val="22"/>
          <w:szCs w:val="22"/>
        </w:rPr>
        <w:t>2024</w:t>
      </w:r>
      <w:r w:rsidRPr="008D3FBD">
        <w:rPr>
          <w:rFonts w:cs="Arial"/>
          <w:color w:val="000000"/>
          <w:sz w:val="22"/>
          <w:szCs w:val="22"/>
        </w:rPr>
        <w:t xml:space="preserve"> годов. На 2023-</w:t>
      </w:r>
      <w:r w:rsidR="00DB3E3E" w:rsidRPr="008D3FBD">
        <w:rPr>
          <w:rFonts w:cs="Arial"/>
          <w:color w:val="000000"/>
          <w:sz w:val="22"/>
          <w:szCs w:val="22"/>
        </w:rPr>
        <w:t>2025</w:t>
      </w:r>
      <w:r w:rsidRPr="008D3FBD">
        <w:rPr>
          <w:rFonts w:cs="Arial"/>
          <w:color w:val="000000"/>
          <w:sz w:val="22"/>
          <w:szCs w:val="22"/>
        </w:rPr>
        <w:t xml:space="preserve"> годы объемы бюджетных ассигнований рассчитаны исходя из </w:t>
      </w:r>
      <w:proofErr w:type="spellStart"/>
      <w:r w:rsidRPr="008D3FBD">
        <w:rPr>
          <w:rFonts w:cs="Arial"/>
          <w:color w:val="000000"/>
          <w:sz w:val="22"/>
          <w:szCs w:val="22"/>
        </w:rPr>
        <w:t>досчета</w:t>
      </w:r>
      <w:proofErr w:type="spellEnd"/>
      <w:r w:rsidRPr="008D3FBD">
        <w:rPr>
          <w:rFonts w:cs="Arial"/>
          <w:color w:val="000000"/>
          <w:sz w:val="22"/>
          <w:szCs w:val="22"/>
        </w:rPr>
        <w:t xml:space="preserve"> объемов бюджетных ассигнований на продление обязательств длящегося характера (согласно приложению №2 к муниципальной программе). </w:t>
      </w:r>
    </w:p>
    <w:p w:rsidR="00DA7000" w:rsidRPr="008D3FBD" w:rsidRDefault="00DA7000" w:rsidP="00DA7000">
      <w:pPr>
        <w:pStyle w:val="ac"/>
        <w:tabs>
          <w:tab w:val="left" w:pos="567"/>
        </w:tabs>
        <w:spacing w:after="0"/>
        <w:ind w:firstLine="709"/>
        <w:rPr>
          <w:rFonts w:cs="Arial"/>
          <w:color w:val="000000"/>
          <w:sz w:val="22"/>
          <w:szCs w:val="22"/>
        </w:rPr>
      </w:pPr>
      <w:r w:rsidRPr="008D3FBD">
        <w:rPr>
          <w:rFonts w:cs="Arial"/>
          <w:color w:val="000000"/>
          <w:sz w:val="22"/>
          <w:szCs w:val="22"/>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DA7000" w:rsidRPr="008D3FBD" w:rsidRDefault="00DA7000" w:rsidP="00DA7000">
      <w:pPr>
        <w:pStyle w:val="ac"/>
        <w:tabs>
          <w:tab w:val="left" w:pos="567"/>
        </w:tabs>
        <w:spacing w:after="0"/>
        <w:ind w:firstLine="709"/>
        <w:rPr>
          <w:rFonts w:cs="Arial"/>
          <w:color w:val="000000"/>
          <w:sz w:val="22"/>
          <w:szCs w:val="22"/>
        </w:rPr>
      </w:pPr>
    </w:p>
    <w:p w:rsidR="00DA7000" w:rsidRPr="008D3FBD" w:rsidRDefault="00DA7000" w:rsidP="00DA7000">
      <w:pPr>
        <w:pStyle w:val="ac"/>
        <w:tabs>
          <w:tab w:val="left" w:pos="567"/>
        </w:tabs>
        <w:spacing w:after="0"/>
        <w:ind w:firstLine="709"/>
        <w:rPr>
          <w:rFonts w:cs="Arial"/>
          <w:bCs/>
          <w:color w:val="000000"/>
          <w:sz w:val="22"/>
          <w:szCs w:val="22"/>
        </w:rPr>
      </w:pPr>
      <w:r w:rsidRPr="008D3FBD">
        <w:rPr>
          <w:rFonts w:cs="Arial"/>
          <w:color w:val="000000"/>
          <w:sz w:val="22"/>
          <w:szCs w:val="22"/>
        </w:rPr>
        <w:t xml:space="preserve">5. </w:t>
      </w:r>
      <w:r w:rsidRPr="008D3FBD">
        <w:rPr>
          <w:rFonts w:cs="Arial"/>
          <w:bCs/>
          <w:color w:val="000000"/>
          <w:sz w:val="22"/>
          <w:szCs w:val="22"/>
        </w:rPr>
        <w:t>Анализ рисков программы и описание мер управления рисками реализации 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w:t>
      </w:r>
    </w:p>
    <w:p w:rsidR="00DA7000" w:rsidRPr="008D3FBD" w:rsidRDefault="00DA7000" w:rsidP="00DA7000">
      <w:pPr>
        <w:tabs>
          <w:tab w:val="left" w:pos="1005"/>
          <w:tab w:val="center" w:pos="5386"/>
        </w:tabs>
        <w:ind w:firstLine="709"/>
        <w:rPr>
          <w:rFonts w:cs="Arial"/>
          <w:bCs/>
          <w:color w:val="000000"/>
          <w:sz w:val="22"/>
          <w:szCs w:val="22"/>
        </w:rPr>
      </w:pPr>
    </w:p>
    <w:p w:rsidR="00DA7000" w:rsidRPr="008D3FBD" w:rsidRDefault="00DA7000" w:rsidP="00DA7000">
      <w:pPr>
        <w:tabs>
          <w:tab w:val="left" w:pos="1005"/>
          <w:tab w:val="center" w:pos="5386"/>
        </w:tabs>
        <w:ind w:firstLine="709"/>
        <w:rPr>
          <w:rFonts w:cs="Arial"/>
          <w:bCs/>
          <w:color w:val="000000"/>
          <w:sz w:val="22"/>
          <w:szCs w:val="22"/>
        </w:rPr>
      </w:pPr>
      <w:r w:rsidRPr="008D3FBD">
        <w:rPr>
          <w:rFonts w:cs="Arial"/>
          <w:bCs/>
          <w:color w:val="000000"/>
          <w:sz w:val="22"/>
          <w:szCs w:val="22"/>
        </w:rPr>
        <w:t>6.Оценка эффективности реализации 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муниципальной 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программы (целевой параметр – 100%).</w:t>
      </w:r>
    </w:p>
    <w:p w:rsidR="00DA7000" w:rsidRPr="008D3FBD" w:rsidRDefault="00DA7000" w:rsidP="00DA7000">
      <w:pPr>
        <w:ind w:firstLine="709"/>
        <w:rPr>
          <w:rFonts w:cs="Arial"/>
          <w:smallCaps/>
          <w:color w:val="000000"/>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1906" w:h="16838"/>
          <w:pgMar w:top="851" w:right="567" w:bottom="567" w:left="851" w:header="709" w:footer="709" w:gutter="0"/>
          <w:cols w:space="720"/>
        </w:sectPr>
      </w:pPr>
    </w:p>
    <w:p w:rsidR="00DA7000" w:rsidRPr="008D3FBD" w:rsidRDefault="00DA7000" w:rsidP="00DA7000">
      <w:pPr>
        <w:ind w:left="9072" w:firstLine="0"/>
        <w:rPr>
          <w:rFonts w:cs="Arial"/>
          <w:color w:val="000000"/>
          <w:sz w:val="22"/>
          <w:szCs w:val="22"/>
        </w:rPr>
      </w:pPr>
      <w:r w:rsidRPr="008D3FBD">
        <w:rPr>
          <w:rFonts w:cs="Arial"/>
          <w:color w:val="000000"/>
          <w:sz w:val="22"/>
          <w:szCs w:val="22"/>
        </w:rPr>
        <w:lastRenderedPageBreak/>
        <w:t>Приложение № 1</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муниципальной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shd w:val="clear" w:color="auto" w:fill="FFFF00"/>
        </w:rPr>
      </w:pP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СВЕДЕНИЯ</w:t>
      </w: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о показателях (индикаторах) муниципальной программы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57" w:type="dxa"/>
        <w:tblLayout w:type="fixed"/>
        <w:tblCellMar>
          <w:left w:w="57" w:type="dxa"/>
          <w:right w:w="57" w:type="dxa"/>
        </w:tblCellMar>
        <w:tblLook w:val="04A0"/>
      </w:tblPr>
      <w:tblGrid>
        <w:gridCol w:w="482"/>
        <w:gridCol w:w="2330"/>
        <w:gridCol w:w="961"/>
        <w:gridCol w:w="905"/>
        <w:gridCol w:w="790"/>
        <w:gridCol w:w="886"/>
        <w:gridCol w:w="781"/>
        <w:gridCol w:w="24"/>
        <w:gridCol w:w="827"/>
        <w:gridCol w:w="24"/>
        <w:gridCol w:w="826"/>
        <w:gridCol w:w="24"/>
        <w:gridCol w:w="862"/>
        <w:gridCol w:w="886"/>
        <w:gridCol w:w="886"/>
        <w:gridCol w:w="886"/>
        <w:gridCol w:w="886"/>
        <w:gridCol w:w="886"/>
      </w:tblGrid>
      <w:tr w:rsidR="00DB3E3E" w:rsidRPr="008D3FBD" w:rsidTr="00F32F0E">
        <w:trPr>
          <w:trHeight w:val="475"/>
          <w:tblHeader/>
        </w:trPr>
        <w:tc>
          <w:tcPr>
            <w:tcW w:w="482"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п/п</w:t>
            </w:r>
          </w:p>
        </w:tc>
        <w:tc>
          <w:tcPr>
            <w:tcW w:w="233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Показатель (наименование)</w:t>
            </w:r>
          </w:p>
        </w:tc>
        <w:tc>
          <w:tcPr>
            <w:tcW w:w="961"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Единица измерения</w:t>
            </w:r>
          </w:p>
        </w:tc>
        <w:tc>
          <w:tcPr>
            <w:tcW w:w="9493" w:type="dxa"/>
            <w:gridSpan w:val="14"/>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Значения показателей</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p>
        </w:tc>
      </w:tr>
      <w:tr w:rsidR="00DB3E3E" w:rsidRPr="008D3FBD" w:rsidTr="00F32F0E">
        <w:tc>
          <w:tcPr>
            <w:tcW w:w="48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33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961"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2014 год</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2015 год</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2016 год</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2017 год</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2018 год</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2019 год</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2020 год</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2021 год</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2022 год</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2023 год</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2024 год</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r w:rsidRPr="008D3FBD">
              <w:rPr>
                <w:rFonts w:cs="Arial"/>
                <w:color w:val="000000"/>
                <w:sz w:val="22"/>
                <w:szCs w:val="22"/>
              </w:rPr>
              <w:t>2025 год</w:t>
            </w:r>
          </w:p>
        </w:tc>
      </w:tr>
      <w:tr w:rsidR="00DB3E3E" w:rsidRPr="008D3FBD" w:rsidTr="00F32F0E">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4</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5</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6</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7</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8</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9</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11</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12</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13</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14</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r w:rsidRPr="008D3FBD">
              <w:rPr>
                <w:rFonts w:cs="Arial"/>
                <w:color w:val="000000"/>
                <w:sz w:val="22"/>
                <w:szCs w:val="22"/>
              </w:rPr>
              <w:t>15</w:t>
            </w:r>
          </w:p>
        </w:tc>
      </w:tr>
      <w:tr w:rsidR="00DB3E3E" w:rsidRPr="008D3FBD" w:rsidTr="00F32F0E">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bCs/>
                <w:color w:val="000000"/>
                <w:kern w:val="2"/>
              </w:rPr>
            </w:pPr>
            <w:r w:rsidRPr="008D3FBD">
              <w:rPr>
                <w:rFonts w:cs="Arial"/>
                <w:bCs/>
                <w:color w:val="000000"/>
                <w:sz w:val="22"/>
                <w:szCs w:val="22"/>
              </w:rPr>
              <w:t>Наличие долгосрочной бюджет ной стратегии</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да/нет</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05"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62"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r w:rsidRPr="008D3FBD">
              <w:rPr>
                <w:rFonts w:cs="Arial"/>
                <w:color w:val="000000"/>
                <w:sz w:val="22"/>
                <w:szCs w:val="22"/>
              </w:rPr>
              <w:t>да</w:t>
            </w:r>
          </w:p>
        </w:tc>
      </w:tr>
      <w:tr w:rsidR="00DB3E3E" w:rsidRPr="008D3FBD" w:rsidTr="00F32F0E">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bCs/>
                <w:color w:val="000000"/>
                <w:kern w:val="2"/>
              </w:rPr>
            </w:pPr>
            <w:r w:rsidRPr="008D3FBD">
              <w:rPr>
                <w:rFonts w:cs="Arial"/>
                <w:bCs/>
                <w:color w:val="000000"/>
                <w:sz w:val="22"/>
                <w:szCs w:val="22"/>
              </w:rPr>
              <w:t>Объем налоговых и неналоговых доходов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тыс. рублей</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spacing w:val="-26"/>
                <w:kern w:val="2"/>
              </w:rPr>
            </w:pPr>
            <w:r w:rsidRPr="008D3FBD">
              <w:rPr>
                <w:rFonts w:cs="Arial"/>
                <w:color w:val="000000"/>
                <w:spacing w:val="-26"/>
                <w:sz w:val="22"/>
                <w:szCs w:val="22"/>
              </w:rPr>
              <w:t xml:space="preserve">3493,1 </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spacing w:val="-26"/>
                <w:kern w:val="2"/>
              </w:rPr>
            </w:pPr>
            <w:r w:rsidRPr="008D3FBD">
              <w:rPr>
                <w:rFonts w:cs="Arial"/>
                <w:color w:val="000000"/>
                <w:spacing w:val="-26"/>
                <w:sz w:val="22"/>
                <w:szCs w:val="22"/>
              </w:rPr>
              <w:t>1860,9</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2610,6</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1530,0</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1207,9</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2700,0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sz w:val="22"/>
                <w:szCs w:val="22"/>
              </w:rPr>
              <w:t>1945,0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ind w:firstLine="0"/>
              <w:rPr>
                <w:rFonts w:cs="Arial"/>
                <w:color w:val="000000"/>
              </w:rPr>
            </w:pPr>
            <w:r w:rsidRPr="008D3FBD">
              <w:rPr>
                <w:rFonts w:cs="Arial"/>
                <w:color w:val="000000"/>
                <w:sz w:val="22"/>
                <w:szCs w:val="22"/>
              </w:rPr>
              <w:t>2700,0</w:t>
            </w:r>
          </w:p>
        </w:tc>
      </w:tr>
      <w:tr w:rsidR="00DB3E3E" w:rsidRPr="008D3FBD" w:rsidTr="00F32F0E">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bCs/>
                <w:color w:val="000000"/>
                <w:kern w:val="2"/>
              </w:rPr>
            </w:pPr>
            <w:r w:rsidRPr="008D3FBD">
              <w:rPr>
                <w:rFonts w:cs="Arial"/>
                <w:bCs/>
                <w:color w:val="000000"/>
                <w:sz w:val="22"/>
                <w:szCs w:val="22"/>
              </w:rPr>
              <w:t>Доля расходов бюджета Журавского сельского поселения, формируемых в рамках муниципальных программ Журавского сельского поселения, в общем объеме расходов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rPr>
            </w:pPr>
            <w:r w:rsidRPr="008D3FBD">
              <w:rPr>
                <w:rFonts w:cs="Arial"/>
                <w:color w:val="000000"/>
                <w:sz w:val="22"/>
                <w:szCs w:val="22"/>
              </w:rPr>
              <w:t>100</w:t>
            </w:r>
          </w:p>
        </w:tc>
      </w:tr>
      <w:tr w:rsidR="00DB3E3E" w:rsidRPr="008D3FBD" w:rsidTr="00F32F0E">
        <w:trPr>
          <w:trHeight w:val="629"/>
        </w:trPr>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4.</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bCs/>
                <w:color w:val="000000"/>
                <w:kern w:val="2"/>
              </w:rPr>
            </w:pPr>
            <w:r w:rsidRPr="008D3FBD">
              <w:rPr>
                <w:rFonts w:cs="Arial"/>
                <w:bCs/>
                <w:color w:val="000000"/>
                <w:sz w:val="22"/>
                <w:szCs w:val="22"/>
              </w:rPr>
              <w:t xml:space="preserve">Исполнение расходных обязательств бюджета Журавского </w:t>
            </w:r>
            <w:r w:rsidRPr="008D3FBD">
              <w:rPr>
                <w:rFonts w:cs="Arial"/>
                <w:bCs/>
                <w:color w:val="000000"/>
                <w:sz w:val="22"/>
                <w:szCs w:val="22"/>
              </w:rPr>
              <w:lastRenderedPageBreak/>
              <w:t>сельского поселения</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lastRenderedPageBreak/>
              <w:t xml:space="preserve"> процент</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100</w:t>
            </w:r>
          </w:p>
        </w:tc>
      </w:tr>
      <w:tr w:rsidR="00DB3E3E" w:rsidRPr="008D3FBD" w:rsidTr="00F32F0E">
        <w:trPr>
          <w:trHeight w:val="528"/>
        </w:trPr>
        <w:tc>
          <w:tcPr>
            <w:tcW w:w="48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lastRenderedPageBreak/>
              <w:t>5.</w:t>
            </w:r>
          </w:p>
        </w:tc>
        <w:tc>
          <w:tcPr>
            <w:tcW w:w="2330" w:type="dxa"/>
            <w:tcBorders>
              <w:top w:val="single" w:sz="4" w:space="0" w:color="000000"/>
              <w:left w:val="single" w:sz="4" w:space="0" w:color="000000"/>
              <w:bottom w:val="single" w:sz="4" w:space="0" w:color="000000"/>
              <w:right w:val="nil"/>
            </w:tcBorders>
            <w:hideMark/>
          </w:tcPr>
          <w:p w:rsidR="00DB3E3E" w:rsidRPr="008D3FBD" w:rsidRDefault="00DB3E3E">
            <w:pPr>
              <w:tabs>
                <w:tab w:val="left" w:pos="266"/>
              </w:tabs>
              <w:autoSpaceDE w:val="0"/>
              <w:snapToGrid w:val="0"/>
              <w:ind w:firstLine="0"/>
              <w:rPr>
                <w:rFonts w:cs="Arial"/>
                <w:bCs/>
                <w:color w:val="000000"/>
                <w:kern w:val="2"/>
              </w:rPr>
            </w:pPr>
            <w:r w:rsidRPr="008D3FBD">
              <w:rPr>
                <w:rFonts w:cs="Arial"/>
                <w:bCs/>
                <w:color w:val="000000"/>
                <w:sz w:val="22"/>
                <w:szCs w:val="22"/>
              </w:rPr>
              <w:t>Доля просроченной кредиторской задолженности к расходам муниципальных образований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bCs/>
                <w:color w:val="000000"/>
                <w:kern w:val="2"/>
              </w:rPr>
            </w:pPr>
            <w:r w:rsidRPr="008D3FBD">
              <w:rPr>
                <w:rFonts w:cs="Arial"/>
                <w:bCs/>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79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78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851"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850" w:type="dxa"/>
            <w:gridSpan w:val="2"/>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DB3E3E" w:rsidRPr="008D3FBD" w:rsidRDefault="00F32F0E">
            <w:pPr>
              <w:autoSpaceDE w:val="0"/>
              <w:snapToGrid w:val="0"/>
              <w:ind w:firstLine="0"/>
              <w:rPr>
                <w:rFonts w:cs="Arial"/>
                <w:color w:val="000000"/>
              </w:rPr>
            </w:pPr>
            <w:r>
              <w:rPr>
                <w:rFonts w:cs="Arial"/>
                <w:color w:val="000000"/>
                <w:sz w:val="22"/>
                <w:szCs w:val="22"/>
              </w:rPr>
              <w:t>0</w:t>
            </w:r>
          </w:p>
        </w:tc>
      </w:tr>
    </w:tbl>
    <w:p w:rsidR="00DA7000" w:rsidRPr="008D3FBD" w:rsidRDefault="00DA7000" w:rsidP="00DA7000">
      <w:pPr>
        <w:shd w:val="clear" w:color="auto" w:fill="FFFFFF"/>
        <w:tabs>
          <w:tab w:val="left" w:pos="1190"/>
        </w:tabs>
        <w:ind w:firstLine="709"/>
        <w:rPr>
          <w:rFonts w:cs="Arial"/>
          <w:color w:val="000000"/>
          <w:kern w:val="2"/>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pageBreakBefore/>
        <w:ind w:left="9072" w:firstLine="0"/>
        <w:rPr>
          <w:rFonts w:cs="Arial"/>
          <w:color w:val="000000"/>
          <w:sz w:val="22"/>
          <w:szCs w:val="22"/>
        </w:rPr>
      </w:pPr>
      <w:r w:rsidRPr="008D3FBD">
        <w:rPr>
          <w:rFonts w:cs="Arial"/>
          <w:color w:val="000000"/>
          <w:sz w:val="22"/>
          <w:szCs w:val="22"/>
        </w:rPr>
        <w:lastRenderedPageBreak/>
        <w:t>Приложение № 2</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autoSpaceDE w:val="0"/>
        <w:ind w:left="9072" w:firstLine="0"/>
        <w:rPr>
          <w:rFonts w:cs="Arial"/>
          <w:color w:val="000000"/>
          <w:sz w:val="22"/>
          <w:szCs w:val="22"/>
          <w:shd w:val="clear" w:color="auto" w:fill="FFFF00"/>
        </w:rPr>
      </w:pP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РАСХОДЫ</w:t>
      </w: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бюджета Журавского сельского поселения, федерального бюджета, областного, местных бюджетов и внебюджетных источников на реализацию программы Журавского сельского поселения «Развитие Журавского сельского поселения Кантемировского муниципального района»</w:t>
      </w:r>
    </w:p>
    <w:tbl>
      <w:tblPr>
        <w:tblpPr w:leftFromText="180" w:rightFromText="180" w:vertAnchor="text" w:horzAnchor="margin" w:tblpXSpec="center" w:tblpY="139"/>
        <w:tblW w:w="15304" w:type="dxa"/>
        <w:tblLayout w:type="fixed"/>
        <w:tblCellMar>
          <w:left w:w="57" w:type="dxa"/>
          <w:right w:w="57" w:type="dxa"/>
        </w:tblCellMar>
        <w:tblLook w:val="04A0"/>
      </w:tblPr>
      <w:tblGrid>
        <w:gridCol w:w="1132"/>
        <w:gridCol w:w="2040"/>
        <w:gridCol w:w="1040"/>
        <w:gridCol w:w="949"/>
        <w:gridCol w:w="950"/>
        <w:gridCol w:w="860"/>
        <w:gridCol w:w="951"/>
        <w:gridCol w:w="860"/>
        <w:gridCol w:w="950"/>
        <w:gridCol w:w="951"/>
        <w:gridCol w:w="951"/>
        <w:gridCol w:w="951"/>
        <w:gridCol w:w="951"/>
        <w:gridCol w:w="918"/>
        <w:gridCol w:w="850"/>
      </w:tblGrid>
      <w:tr w:rsidR="00DB3E3E" w:rsidRPr="008D3FBD" w:rsidTr="00F32F0E">
        <w:trPr>
          <w:trHeight w:val="418"/>
          <w:tblHeader/>
        </w:trPr>
        <w:tc>
          <w:tcPr>
            <w:tcW w:w="1132"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Статус</w:t>
            </w: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xml:space="preserve">Наименование муниципальной программы, </w:t>
            </w:r>
            <w:proofErr w:type="spellStart"/>
            <w:r w:rsidRPr="008D3FBD">
              <w:rPr>
                <w:rFonts w:cs="Arial"/>
                <w:color w:val="000000"/>
                <w:sz w:val="22"/>
                <w:szCs w:val="22"/>
              </w:rPr>
              <w:t>подпро</w:t>
            </w:r>
            <w:proofErr w:type="spellEnd"/>
            <w:r w:rsidRPr="008D3FBD">
              <w:rPr>
                <w:rFonts w:cs="Arial"/>
                <w:color w:val="000000"/>
                <w:sz w:val="22"/>
                <w:szCs w:val="22"/>
              </w:rPr>
              <w:t xml:space="preserve"> граммы муниципальной программы</w:t>
            </w:r>
          </w:p>
        </w:tc>
        <w:tc>
          <w:tcPr>
            <w:tcW w:w="1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proofErr w:type="spellStart"/>
            <w:r w:rsidRPr="008D3FBD">
              <w:rPr>
                <w:rFonts w:cs="Arial"/>
                <w:color w:val="000000"/>
                <w:sz w:val="22"/>
                <w:szCs w:val="22"/>
              </w:rPr>
              <w:t>Ответст-венный</w:t>
            </w:r>
            <w:proofErr w:type="spellEnd"/>
            <w:r w:rsidRPr="008D3FBD">
              <w:rPr>
                <w:rFonts w:cs="Arial"/>
                <w:color w:val="000000"/>
                <w:sz w:val="22"/>
                <w:szCs w:val="22"/>
              </w:rPr>
              <w:t xml:space="preserve"> исполнитель, </w:t>
            </w:r>
            <w:proofErr w:type="spellStart"/>
            <w:r w:rsidRPr="008D3FBD">
              <w:rPr>
                <w:rFonts w:cs="Arial"/>
                <w:color w:val="000000"/>
                <w:sz w:val="22"/>
                <w:szCs w:val="22"/>
              </w:rPr>
              <w:t>соисполни</w:t>
            </w:r>
            <w:proofErr w:type="spellEnd"/>
            <w:r w:rsidRPr="008D3FBD">
              <w:rPr>
                <w:rFonts w:cs="Arial"/>
                <w:color w:val="000000"/>
                <w:sz w:val="22"/>
                <w:szCs w:val="22"/>
              </w:rPr>
              <w:t xml:space="preserve"> </w:t>
            </w:r>
            <w:proofErr w:type="spellStart"/>
            <w:r w:rsidRPr="008D3FBD">
              <w:rPr>
                <w:rFonts w:cs="Arial"/>
                <w:color w:val="000000"/>
                <w:sz w:val="22"/>
                <w:szCs w:val="22"/>
              </w:rPr>
              <w:t>тели</w:t>
            </w:r>
            <w:proofErr w:type="spellEnd"/>
          </w:p>
        </w:tc>
        <w:tc>
          <w:tcPr>
            <w:tcW w:w="10242" w:type="dxa"/>
            <w:gridSpan w:val="11"/>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Оценка расходов (тыс. руб.), годы</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p>
        </w:tc>
      </w:tr>
      <w:tr w:rsidR="00DB3E3E" w:rsidRPr="008D3FBD" w:rsidTr="00F32F0E">
        <w:trPr>
          <w:trHeight w:val="272"/>
        </w:trPr>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2014 год</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2015 год</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2016 год</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2017 год</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2018 год</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2019 год</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2020 год</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2021 год</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2022 год</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2023 год</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2024 год</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autoSpaceDE w:val="0"/>
              <w:snapToGrid w:val="0"/>
              <w:ind w:firstLine="0"/>
              <w:rPr>
                <w:rFonts w:cs="Arial"/>
                <w:color w:val="000000"/>
              </w:rPr>
            </w:pPr>
            <w:r w:rsidRPr="008D3FBD">
              <w:rPr>
                <w:rFonts w:cs="Arial"/>
                <w:color w:val="000000"/>
                <w:sz w:val="22"/>
                <w:szCs w:val="22"/>
              </w:rPr>
              <w:t>2025 год</w:t>
            </w:r>
          </w:p>
        </w:tc>
      </w:tr>
      <w:tr w:rsidR="00DB3E3E" w:rsidRPr="008D3FBD" w:rsidTr="00F32F0E">
        <w:tc>
          <w:tcPr>
            <w:tcW w:w="1132"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w:t>
            </w:r>
          </w:p>
        </w:tc>
        <w:tc>
          <w:tcPr>
            <w:tcW w:w="2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4</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5</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6</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7</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8</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9</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13</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14</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autoSpaceDE w:val="0"/>
              <w:snapToGrid w:val="0"/>
              <w:ind w:firstLine="0"/>
              <w:rPr>
                <w:rFonts w:cs="Arial"/>
                <w:color w:val="000000"/>
              </w:rPr>
            </w:pPr>
            <w:r w:rsidRPr="008D3FBD">
              <w:rPr>
                <w:rFonts w:cs="Arial"/>
                <w:color w:val="000000"/>
                <w:sz w:val="22"/>
                <w:szCs w:val="22"/>
              </w:rPr>
              <w:t>15</w:t>
            </w: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xml:space="preserve">Муниципальная программа </w:t>
            </w: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Развитие Журавского сельского поселения Кантемировского муниципального района</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xml:space="preserve">всего </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10381,9</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10157,9</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7912,6</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2884,4</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7258,6</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32767,1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33717,5</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23363,2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sz w:val="22"/>
                <w:szCs w:val="22"/>
              </w:rPr>
              <w:t>27210,3</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sz w:val="22"/>
                <w:szCs w:val="22"/>
              </w:rPr>
              <w:t>11855,2</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sz w:val="22"/>
                <w:szCs w:val="22"/>
              </w:rPr>
              <w:t>4269,7</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F32F0E">
            <w:pPr>
              <w:ind w:firstLine="0"/>
              <w:rPr>
                <w:rFonts w:cs="Arial"/>
                <w:color w:val="000000"/>
              </w:rPr>
            </w:pPr>
            <w:r>
              <w:rPr>
                <w:rFonts w:cs="Arial"/>
                <w:color w:val="000000"/>
                <w:sz w:val="22"/>
                <w:szCs w:val="22"/>
              </w:rPr>
              <w:t>4385,2</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177,6</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22982,3</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14569,2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Default="00F32F0E">
            <w:pPr>
              <w:snapToGrid w:val="0"/>
              <w:ind w:firstLine="0"/>
              <w:rPr>
                <w:rFonts w:cs="Arial"/>
                <w:color w:val="000000"/>
                <w:kern w:val="2"/>
              </w:rPr>
            </w:pPr>
            <w:r>
              <w:rPr>
                <w:rFonts w:cs="Arial"/>
                <w:color w:val="000000"/>
                <w:kern w:val="2"/>
                <w:sz w:val="22"/>
                <w:szCs w:val="22"/>
              </w:rPr>
              <w:t>17727,4</w:t>
            </w:r>
          </w:p>
          <w:p w:rsidR="00F32F0E" w:rsidRPr="008D3FBD" w:rsidRDefault="00F32F0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F32F0E">
            <w:pPr>
              <w:snapToGrid w:val="0"/>
              <w:ind w:firstLine="0"/>
              <w:rPr>
                <w:rFonts w:cs="Arial"/>
                <w:color w:val="000000"/>
                <w:kern w:val="2"/>
              </w:rPr>
            </w:pPr>
            <w:r>
              <w:rPr>
                <w:rFonts w:cs="Arial"/>
                <w:color w:val="000000"/>
                <w:kern w:val="2"/>
                <w:sz w:val="22"/>
                <w:szCs w:val="22"/>
              </w:rPr>
              <w:t>4403,0</w:t>
            </w: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F32F0E">
            <w:pPr>
              <w:snapToGrid w:val="0"/>
              <w:ind w:firstLine="0"/>
              <w:rPr>
                <w:rFonts w:cs="Arial"/>
                <w:color w:val="000000"/>
                <w:kern w:val="2"/>
              </w:rPr>
            </w:pPr>
            <w:r>
              <w:rPr>
                <w:rFonts w:cs="Arial"/>
                <w:color w:val="000000"/>
                <w:kern w:val="2"/>
                <w:sz w:val="22"/>
                <w:szCs w:val="22"/>
              </w:rPr>
              <w:t>683,0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F32F0E">
            <w:pPr>
              <w:snapToGrid w:val="0"/>
              <w:ind w:firstLine="0"/>
              <w:rPr>
                <w:rFonts w:cs="Arial"/>
                <w:color w:val="000000"/>
                <w:kern w:val="2"/>
              </w:rPr>
            </w:pPr>
            <w:r>
              <w:rPr>
                <w:rFonts w:cs="Arial"/>
                <w:color w:val="000000"/>
                <w:kern w:val="2"/>
                <w:sz w:val="22"/>
                <w:szCs w:val="22"/>
              </w:rPr>
              <w:t>683,0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172,3</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99,0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113,3</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118,4</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F32F0E">
            <w:pPr>
              <w:snapToGrid w:val="0"/>
              <w:ind w:firstLine="0"/>
              <w:rPr>
                <w:rFonts w:cs="Arial"/>
                <w:color w:val="000000"/>
              </w:rPr>
            </w:pPr>
            <w:r>
              <w:rPr>
                <w:rFonts w:cs="Arial"/>
                <w:color w:val="000000"/>
                <w:sz w:val="22"/>
                <w:szCs w:val="22"/>
              </w:rPr>
              <w:t>122,7</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10235,3</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9991,1</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7740,3</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2723,2</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7190,3</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32510,7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kern w:val="2"/>
                <w:sz w:val="22"/>
                <w:szCs w:val="22"/>
              </w:rPr>
              <w:t>10647,2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kern w:val="2"/>
                <w:sz w:val="22"/>
                <w:szCs w:val="22"/>
              </w:rPr>
              <w:t>8703,4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kern w:val="2"/>
                <w:sz w:val="22"/>
                <w:szCs w:val="22"/>
              </w:rPr>
              <w:t>9383,9</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kern w:val="2"/>
                <w:sz w:val="22"/>
                <w:szCs w:val="22"/>
              </w:rPr>
              <w:t>7338,9</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ind w:firstLine="0"/>
              <w:rPr>
                <w:rFonts w:cs="Arial"/>
                <w:color w:val="000000"/>
                <w:kern w:val="2"/>
              </w:rPr>
            </w:pPr>
            <w:r>
              <w:rPr>
                <w:rFonts w:cs="Arial"/>
                <w:color w:val="000000"/>
                <w:kern w:val="2"/>
                <w:sz w:val="22"/>
                <w:szCs w:val="22"/>
              </w:rPr>
              <w:t>3468,3</w:t>
            </w:r>
          </w:p>
        </w:tc>
        <w:tc>
          <w:tcPr>
            <w:tcW w:w="850" w:type="dxa"/>
            <w:tcBorders>
              <w:top w:val="single" w:sz="4" w:space="0" w:color="000000"/>
              <w:left w:val="single" w:sz="4" w:space="0" w:color="000000"/>
              <w:bottom w:val="single" w:sz="4" w:space="0" w:color="000000"/>
              <w:right w:val="single" w:sz="4" w:space="0" w:color="000000"/>
            </w:tcBorders>
          </w:tcPr>
          <w:p w:rsidR="00DB3E3E" w:rsidRDefault="00F32F0E">
            <w:pPr>
              <w:ind w:firstLine="0"/>
              <w:rPr>
                <w:rFonts w:cs="Arial"/>
                <w:color w:val="000000"/>
                <w:kern w:val="2"/>
              </w:rPr>
            </w:pPr>
            <w:r>
              <w:rPr>
                <w:rFonts w:cs="Arial"/>
                <w:color w:val="000000"/>
                <w:kern w:val="2"/>
                <w:sz w:val="22"/>
                <w:szCs w:val="22"/>
              </w:rPr>
              <w:t>3579,5</w:t>
            </w:r>
          </w:p>
          <w:p w:rsidR="00F32F0E" w:rsidRPr="008D3FBD" w:rsidRDefault="00F32F0E">
            <w:pPr>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proofErr w:type="spellStart"/>
            <w:r w:rsidRPr="008D3FBD">
              <w:rPr>
                <w:rFonts w:cs="Arial"/>
                <w:color w:val="000000"/>
                <w:sz w:val="22"/>
                <w:szCs w:val="22"/>
              </w:rPr>
              <w:t>внебюджет</w:t>
            </w:r>
            <w:proofErr w:type="spellEnd"/>
            <w:r w:rsidRPr="008D3FBD">
              <w:rPr>
                <w:rFonts w:cs="Arial"/>
                <w:color w:val="000000"/>
                <w:sz w:val="22"/>
                <w:szCs w:val="22"/>
              </w:rPr>
              <w:t xml:space="preserve"> </w:t>
            </w:r>
            <w:proofErr w:type="spellStart"/>
            <w:r w:rsidRPr="008D3FBD">
              <w:rPr>
                <w:rFonts w:cs="Arial"/>
                <w:color w:val="000000"/>
                <w:sz w:val="22"/>
                <w:szCs w:val="22"/>
              </w:rPr>
              <w:t>ные</w:t>
            </w:r>
            <w:proofErr w:type="spellEnd"/>
            <w:r w:rsidRPr="008D3FBD">
              <w:rPr>
                <w:rFonts w:cs="Arial"/>
                <w:color w:val="000000"/>
                <w:sz w:val="22"/>
                <w:szCs w:val="22"/>
              </w:rPr>
              <w:t xml:space="preserve">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2040" w:type="dxa"/>
            <w:vMerge w:val="restart"/>
            <w:tcBorders>
              <w:top w:val="single" w:sz="4" w:space="0" w:color="000000"/>
              <w:left w:val="single" w:sz="4" w:space="0" w:color="000000"/>
              <w:bottom w:val="single" w:sz="4" w:space="0" w:color="auto"/>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 xml:space="preserve">Управление муниципальными финансами, повышение устойчивости бюджета Журавского сельского поселения» муниципальной программы Журавского </w:t>
            </w:r>
            <w:r w:rsidRPr="008D3FBD">
              <w:rPr>
                <w:rFonts w:cs="Arial"/>
                <w:bCs/>
                <w:color w:val="000000"/>
                <w:sz w:val="22"/>
                <w:szCs w:val="22"/>
              </w:rPr>
              <w:lastRenderedPageBreak/>
              <w:t>сельского поселения</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lastRenderedPageBreak/>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2114,7</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2087,5</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2617,9</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1085,1</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2139,8</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2091,1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2415,4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2592,7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3474,0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2429,4</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1978,0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F32F0E">
            <w:pPr>
              <w:snapToGrid w:val="0"/>
              <w:ind w:firstLine="0"/>
              <w:rPr>
                <w:rFonts w:cs="Arial"/>
                <w:color w:val="000000"/>
              </w:rPr>
            </w:pPr>
            <w:r>
              <w:rPr>
                <w:rFonts w:cs="Arial"/>
                <w:color w:val="000000"/>
                <w:sz w:val="22"/>
                <w:szCs w:val="22"/>
              </w:rPr>
              <w:t>1957,6</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2114,7</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2087,5</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2617,9</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1085,1</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2139,8</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2091,1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2415,4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2592,7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3474,0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2429,4</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F32F0E">
            <w:pPr>
              <w:snapToGrid w:val="0"/>
              <w:ind w:firstLine="0"/>
              <w:rPr>
                <w:rFonts w:cs="Arial"/>
                <w:color w:val="000000"/>
                <w:kern w:val="2"/>
              </w:rPr>
            </w:pPr>
            <w:r>
              <w:rPr>
                <w:rFonts w:cs="Arial"/>
                <w:color w:val="000000"/>
                <w:sz w:val="22"/>
                <w:szCs w:val="22"/>
              </w:rPr>
              <w:t>1978,0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rsidP="00F32F0E">
            <w:pPr>
              <w:snapToGrid w:val="0"/>
              <w:ind w:firstLine="0"/>
              <w:rPr>
                <w:rFonts w:cs="Arial"/>
                <w:color w:val="000000"/>
              </w:rPr>
            </w:pPr>
            <w:r w:rsidRPr="008D3FBD">
              <w:rPr>
                <w:rFonts w:cs="Arial"/>
                <w:color w:val="000000"/>
                <w:sz w:val="22"/>
                <w:szCs w:val="22"/>
              </w:rPr>
              <w:t>1</w:t>
            </w:r>
            <w:r w:rsidR="00F32F0E">
              <w:rPr>
                <w:rFonts w:cs="Arial"/>
                <w:color w:val="000000"/>
                <w:sz w:val="22"/>
                <w:szCs w:val="22"/>
              </w:rPr>
              <w:t>957,6</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auto"/>
              <w:right w:val="nil"/>
            </w:tcBorders>
            <w:hideMark/>
          </w:tcPr>
          <w:p w:rsidR="00DB3E3E" w:rsidRPr="008D3FBD" w:rsidRDefault="00DB3E3E">
            <w:pPr>
              <w:autoSpaceDE w:val="0"/>
              <w:snapToGrid w:val="0"/>
              <w:ind w:firstLine="0"/>
              <w:rPr>
                <w:rFonts w:cs="Arial"/>
                <w:color w:val="000000"/>
                <w:kern w:val="2"/>
              </w:rPr>
            </w:pPr>
            <w:proofErr w:type="spellStart"/>
            <w:r w:rsidRPr="008D3FBD">
              <w:rPr>
                <w:rFonts w:cs="Arial"/>
                <w:color w:val="000000"/>
                <w:sz w:val="22"/>
                <w:szCs w:val="22"/>
              </w:rPr>
              <w:t>внебюджет</w:t>
            </w:r>
            <w:proofErr w:type="spellEnd"/>
            <w:r w:rsidRPr="008D3FBD">
              <w:rPr>
                <w:rFonts w:cs="Arial"/>
                <w:color w:val="000000"/>
                <w:sz w:val="22"/>
                <w:szCs w:val="22"/>
              </w:rPr>
              <w:t xml:space="preserve"> </w:t>
            </w:r>
            <w:proofErr w:type="spellStart"/>
            <w:r w:rsidRPr="008D3FBD">
              <w:rPr>
                <w:rFonts w:cs="Arial"/>
                <w:color w:val="000000"/>
                <w:sz w:val="22"/>
                <w:szCs w:val="22"/>
              </w:rPr>
              <w:t>ные</w:t>
            </w:r>
            <w:proofErr w:type="spellEnd"/>
            <w:r w:rsidRPr="008D3FBD">
              <w:rPr>
                <w:rFonts w:cs="Arial"/>
                <w:color w:val="000000"/>
                <w:sz w:val="22"/>
                <w:szCs w:val="22"/>
              </w:rPr>
              <w:t xml:space="preserve"> </w:t>
            </w:r>
          </w:p>
          <w:p w:rsidR="00DB3E3E" w:rsidRPr="008D3FBD" w:rsidRDefault="00DB3E3E">
            <w:pPr>
              <w:autoSpaceDE w:val="0"/>
              <w:ind w:firstLine="0"/>
              <w:rPr>
                <w:rFonts w:cs="Arial"/>
                <w:color w:val="000000"/>
                <w:kern w:val="2"/>
              </w:rPr>
            </w:pPr>
            <w:r w:rsidRPr="008D3FBD">
              <w:rPr>
                <w:rFonts w:cs="Arial"/>
                <w:color w:val="000000"/>
                <w:sz w:val="22"/>
                <w:szCs w:val="22"/>
              </w:rPr>
              <w:t>источник</w:t>
            </w:r>
            <w:r w:rsidRPr="008D3FBD">
              <w:rPr>
                <w:rFonts w:cs="Arial"/>
                <w:color w:val="000000"/>
                <w:sz w:val="22"/>
                <w:szCs w:val="22"/>
              </w:rPr>
              <w:lastRenderedPageBreak/>
              <w:t>и</w:t>
            </w:r>
          </w:p>
        </w:tc>
        <w:tc>
          <w:tcPr>
            <w:tcW w:w="949" w:type="dxa"/>
            <w:tcBorders>
              <w:top w:val="single" w:sz="4" w:space="0" w:color="000000"/>
              <w:left w:val="single" w:sz="4" w:space="0" w:color="000000"/>
              <w:bottom w:val="single" w:sz="4" w:space="0" w:color="auto"/>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auto"/>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auto"/>
              <w:left w:val="single" w:sz="4" w:space="0" w:color="000000"/>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Осуществление первичного воинского учета граждан на территории Журавского сельского поселения Кантемировского муниципального района</w:t>
            </w:r>
          </w:p>
        </w:tc>
        <w:tc>
          <w:tcPr>
            <w:tcW w:w="104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 xml:space="preserve">172,3 </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F32F0E">
            <w:pPr>
              <w:snapToGrid w:val="0"/>
              <w:ind w:firstLine="0"/>
              <w:rPr>
                <w:rFonts w:cs="Arial"/>
                <w:color w:val="000000"/>
                <w:kern w:val="2"/>
              </w:rPr>
            </w:pPr>
            <w:r>
              <w:rPr>
                <w:rFonts w:cs="Arial"/>
                <w:color w:val="000000"/>
                <w:kern w:val="2"/>
                <w:sz w:val="22"/>
                <w:szCs w:val="22"/>
              </w:rPr>
              <w:t>99,0</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CE7CFC">
            <w:pPr>
              <w:snapToGrid w:val="0"/>
              <w:ind w:firstLine="0"/>
              <w:rPr>
                <w:rFonts w:cs="Arial"/>
                <w:color w:val="000000"/>
                <w:kern w:val="2"/>
              </w:rPr>
            </w:pPr>
            <w:r>
              <w:rPr>
                <w:rFonts w:cs="Arial"/>
                <w:color w:val="000000"/>
                <w:sz w:val="22"/>
                <w:szCs w:val="22"/>
              </w:rPr>
              <w:t>113,3</w:t>
            </w:r>
          </w:p>
        </w:tc>
        <w:tc>
          <w:tcPr>
            <w:tcW w:w="918" w:type="dxa"/>
            <w:tcBorders>
              <w:top w:val="single" w:sz="4" w:space="0" w:color="auto"/>
              <w:left w:val="single" w:sz="4" w:space="0" w:color="auto"/>
              <w:bottom w:val="single" w:sz="4" w:space="0" w:color="auto"/>
              <w:right w:val="single" w:sz="4" w:space="0" w:color="auto"/>
            </w:tcBorders>
            <w:hideMark/>
          </w:tcPr>
          <w:p w:rsidR="00DB3E3E" w:rsidRPr="008D3FBD" w:rsidRDefault="00CE7CFC">
            <w:pPr>
              <w:snapToGrid w:val="0"/>
              <w:ind w:firstLine="0"/>
              <w:rPr>
                <w:rFonts w:cs="Arial"/>
                <w:color w:val="000000"/>
                <w:kern w:val="2"/>
              </w:rPr>
            </w:pPr>
            <w:r>
              <w:rPr>
                <w:rFonts w:cs="Arial"/>
                <w:color w:val="000000"/>
                <w:sz w:val="22"/>
                <w:szCs w:val="22"/>
              </w:rPr>
              <w:t>118,4</w:t>
            </w:r>
          </w:p>
        </w:tc>
        <w:tc>
          <w:tcPr>
            <w:tcW w:w="850" w:type="dxa"/>
            <w:tcBorders>
              <w:top w:val="single" w:sz="4" w:space="0" w:color="auto"/>
              <w:left w:val="single" w:sz="4" w:space="0" w:color="auto"/>
              <w:bottom w:val="single" w:sz="4" w:space="0" w:color="auto"/>
              <w:right w:val="single" w:sz="4" w:space="0" w:color="auto"/>
            </w:tcBorders>
          </w:tcPr>
          <w:p w:rsidR="00DB3E3E" w:rsidRPr="008D3FBD" w:rsidRDefault="00CE7CFC" w:rsidP="00CE7CFC">
            <w:pPr>
              <w:snapToGrid w:val="0"/>
              <w:ind w:firstLine="0"/>
              <w:rPr>
                <w:rFonts w:cs="Arial"/>
                <w:color w:val="000000"/>
              </w:rPr>
            </w:pPr>
            <w:r>
              <w:rPr>
                <w:rFonts w:cs="Arial"/>
                <w:color w:val="000000"/>
                <w:sz w:val="22"/>
                <w:szCs w:val="22"/>
              </w:rPr>
              <w:t>122,7</w:t>
            </w:r>
          </w:p>
        </w:tc>
      </w:tr>
      <w:tr w:rsidR="00DB3E3E" w:rsidRPr="008D3FBD" w:rsidTr="00F32F0E">
        <w:tc>
          <w:tcPr>
            <w:tcW w:w="1132" w:type="dxa"/>
            <w:vMerge/>
            <w:tcBorders>
              <w:top w:val="single" w:sz="4" w:space="0" w:color="auto"/>
              <w:left w:val="single" w:sz="4" w:space="0" w:color="000000"/>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auto"/>
              <w:left w:val="single" w:sz="4" w:space="0" w:color="000000"/>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172,3</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DB3E3E">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F32F0E">
            <w:pPr>
              <w:snapToGrid w:val="0"/>
              <w:ind w:firstLine="0"/>
              <w:rPr>
                <w:rFonts w:cs="Arial"/>
                <w:color w:val="000000"/>
                <w:kern w:val="2"/>
              </w:rPr>
            </w:pPr>
            <w:r>
              <w:rPr>
                <w:rFonts w:cs="Arial"/>
                <w:color w:val="000000"/>
                <w:sz w:val="22"/>
                <w:szCs w:val="22"/>
              </w:rPr>
              <w:t>99,0</w:t>
            </w:r>
          </w:p>
        </w:tc>
        <w:tc>
          <w:tcPr>
            <w:tcW w:w="951" w:type="dxa"/>
            <w:tcBorders>
              <w:top w:val="single" w:sz="4" w:space="0" w:color="auto"/>
              <w:left w:val="single" w:sz="4" w:space="0" w:color="auto"/>
              <w:bottom w:val="single" w:sz="4" w:space="0" w:color="auto"/>
              <w:right w:val="single" w:sz="4" w:space="0" w:color="auto"/>
            </w:tcBorders>
            <w:hideMark/>
          </w:tcPr>
          <w:p w:rsidR="00DB3E3E" w:rsidRPr="008D3FBD" w:rsidRDefault="00CE7CFC">
            <w:pPr>
              <w:snapToGrid w:val="0"/>
              <w:ind w:firstLine="0"/>
              <w:rPr>
                <w:rFonts w:cs="Arial"/>
                <w:color w:val="000000"/>
                <w:kern w:val="2"/>
              </w:rPr>
            </w:pPr>
            <w:r>
              <w:rPr>
                <w:rFonts w:cs="Arial"/>
                <w:color w:val="000000"/>
                <w:sz w:val="22"/>
                <w:szCs w:val="22"/>
              </w:rPr>
              <w:t>113,3</w:t>
            </w:r>
          </w:p>
        </w:tc>
        <w:tc>
          <w:tcPr>
            <w:tcW w:w="918" w:type="dxa"/>
            <w:tcBorders>
              <w:top w:val="single" w:sz="4" w:space="0" w:color="auto"/>
              <w:left w:val="single" w:sz="4" w:space="0" w:color="auto"/>
              <w:bottom w:val="single" w:sz="4" w:space="0" w:color="auto"/>
              <w:right w:val="single" w:sz="4" w:space="0" w:color="auto"/>
            </w:tcBorders>
            <w:hideMark/>
          </w:tcPr>
          <w:p w:rsidR="00DB3E3E" w:rsidRPr="008D3FBD" w:rsidRDefault="00CE7CFC">
            <w:pPr>
              <w:snapToGrid w:val="0"/>
              <w:ind w:firstLine="0"/>
              <w:rPr>
                <w:rFonts w:cs="Arial"/>
                <w:color w:val="000000"/>
                <w:kern w:val="2"/>
              </w:rPr>
            </w:pPr>
            <w:r>
              <w:rPr>
                <w:rFonts w:cs="Arial"/>
                <w:color w:val="000000"/>
                <w:sz w:val="22"/>
                <w:szCs w:val="22"/>
              </w:rPr>
              <w:t>118,4</w:t>
            </w:r>
          </w:p>
        </w:tc>
        <w:tc>
          <w:tcPr>
            <w:tcW w:w="850" w:type="dxa"/>
            <w:tcBorders>
              <w:top w:val="single" w:sz="4" w:space="0" w:color="auto"/>
              <w:left w:val="single" w:sz="4" w:space="0" w:color="auto"/>
              <w:bottom w:val="single" w:sz="4" w:space="0" w:color="auto"/>
              <w:right w:val="single" w:sz="4" w:space="0" w:color="auto"/>
            </w:tcBorders>
          </w:tcPr>
          <w:p w:rsidR="00DB3E3E" w:rsidRDefault="00CE7CFC">
            <w:pPr>
              <w:snapToGrid w:val="0"/>
              <w:ind w:firstLine="0"/>
              <w:rPr>
                <w:rFonts w:cs="Arial"/>
                <w:color w:val="000000"/>
              </w:rPr>
            </w:pPr>
            <w:r>
              <w:rPr>
                <w:rFonts w:cs="Arial"/>
                <w:color w:val="000000"/>
                <w:sz w:val="22"/>
                <w:szCs w:val="22"/>
              </w:rPr>
              <w:t>122,7</w:t>
            </w:r>
          </w:p>
          <w:p w:rsidR="00CE7CFC" w:rsidRPr="008D3FBD" w:rsidRDefault="00CE7CFC">
            <w:pPr>
              <w:snapToGrid w:val="0"/>
              <w:ind w:firstLine="0"/>
              <w:rPr>
                <w:rFonts w:cs="Arial"/>
                <w:color w:val="000000"/>
              </w:rPr>
            </w:pPr>
          </w:p>
        </w:tc>
      </w:tr>
      <w:tr w:rsidR="00DB3E3E" w:rsidRPr="008D3FBD" w:rsidTr="00F32F0E">
        <w:tc>
          <w:tcPr>
            <w:tcW w:w="1132" w:type="dxa"/>
            <w:vMerge/>
            <w:tcBorders>
              <w:top w:val="single" w:sz="4" w:space="0" w:color="auto"/>
              <w:left w:val="single" w:sz="4" w:space="0" w:color="000000"/>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auto"/>
              <w:left w:val="single" w:sz="4" w:space="0" w:color="000000"/>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auto"/>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2040" w:type="dxa"/>
            <w:vMerge w:val="restart"/>
            <w:tcBorders>
              <w:top w:val="single" w:sz="4" w:space="0" w:color="auto"/>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 xml:space="preserve">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w:t>
            </w:r>
          </w:p>
        </w:tc>
        <w:tc>
          <w:tcPr>
            <w:tcW w:w="1040" w:type="dxa"/>
            <w:tcBorders>
              <w:top w:val="single" w:sz="4" w:space="0" w:color="auto"/>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auto"/>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383,6</w:t>
            </w:r>
          </w:p>
        </w:tc>
        <w:tc>
          <w:tcPr>
            <w:tcW w:w="950" w:type="dxa"/>
            <w:tcBorders>
              <w:top w:val="single" w:sz="4" w:space="0" w:color="auto"/>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676,0</w:t>
            </w:r>
          </w:p>
        </w:tc>
        <w:tc>
          <w:tcPr>
            <w:tcW w:w="860" w:type="dxa"/>
            <w:tcBorders>
              <w:top w:val="single" w:sz="4" w:space="0" w:color="auto"/>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797,3</w:t>
            </w:r>
          </w:p>
        </w:tc>
        <w:tc>
          <w:tcPr>
            <w:tcW w:w="951" w:type="dxa"/>
            <w:tcBorders>
              <w:top w:val="single" w:sz="4" w:space="0" w:color="auto"/>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513,0</w:t>
            </w:r>
          </w:p>
        </w:tc>
        <w:tc>
          <w:tcPr>
            <w:tcW w:w="860" w:type="dxa"/>
            <w:tcBorders>
              <w:top w:val="single" w:sz="4" w:space="0" w:color="auto"/>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544,3</w:t>
            </w:r>
          </w:p>
        </w:tc>
        <w:tc>
          <w:tcPr>
            <w:tcW w:w="950" w:type="dxa"/>
            <w:tcBorders>
              <w:top w:val="single" w:sz="4" w:space="0" w:color="auto"/>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26046,7</w:t>
            </w:r>
          </w:p>
        </w:tc>
        <w:tc>
          <w:tcPr>
            <w:tcW w:w="951" w:type="dxa"/>
            <w:tcBorders>
              <w:top w:val="single" w:sz="4" w:space="0" w:color="auto"/>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27550,2</w:t>
            </w:r>
          </w:p>
        </w:tc>
        <w:tc>
          <w:tcPr>
            <w:tcW w:w="951" w:type="dxa"/>
            <w:tcBorders>
              <w:top w:val="single" w:sz="4" w:space="0" w:color="auto"/>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14488,5</w:t>
            </w:r>
          </w:p>
        </w:tc>
        <w:tc>
          <w:tcPr>
            <w:tcW w:w="951" w:type="dxa"/>
            <w:tcBorders>
              <w:top w:val="single" w:sz="4" w:space="0" w:color="auto"/>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17049,3</w:t>
            </w:r>
          </w:p>
        </w:tc>
        <w:tc>
          <w:tcPr>
            <w:tcW w:w="951" w:type="dxa"/>
            <w:tcBorders>
              <w:top w:val="single" w:sz="4" w:space="0" w:color="auto"/>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350,2</w:t>
            </w:r>
          </w:p>
        </w:tc>
        <w:tc>
          <w:tcPr>
            <w:tcW w:w="918" w:type="dxa"/>
            <w:tcBorders>
              <w:top w:val="single" w:sz="4" w:space="0" w:color="auto"/>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0</w:t>
            </w:r>
          </w:p>
        </w:tc>
        <w:tc>
          <w:tcPr>
            <w:tcW w:w="850" w:type="dxa"/>
            <w:tcBorders>
              <w:top w:val="single" w:sz="4" w:space="0" w:color="auto"/>
              <w:left w:val="single" w:sz="4" w:space="0" w:color="000000"/>
              <w:bottom w:val="single" w:sz="4" w:space="0" w:color="000000"/>
              <w:right w:val="single" w:sz="4" w:space="0" w:color="000000"/>
            </w:tcBorders>
          </w:tcPr>
          <w:p w:rsidR="00DB3E3E" w:rsidRPr="008D3FBD" w:rsidRDefault="00CE7CFC">
            <w:pPr>
              <w:ind w:firstLine="0"/>
              <w:rPr>
                <w:rFonts w:cs="Arial"/>
                <w:color w:val="000000"/>
              </w:rPr>
            </w:pPr>
            <w:r>
              <w:rPr>
                <w:rFonts w:cs="Arial"/>
                <w:color w:val="000000"/>
                <w:sz w:val="22"/>
                <w:szCs w:val="22"/>
              </w:rPr>
              <w:t>0</w:t>
            </w:r>
          </w:p>
        </w:tc>
      </w:tr>
      <w:tr w:rsidR="00DB3E3E" w:rsidRPr="008D3FBD" w:rsidTr="00F32F0E">
        <w:tc>
          <w:tcPr>
            <w:tcW w:w="1132"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22730,7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13078,4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CE7CFC">
            <w:pPr>
              <w:snapToGrid w:val="0"/>
              <w:ind w:firstLine="0"/>
              <w:rPr>
                <w:rFonts w:cs="Arial"/>
                <w:color w:val="000000"/>
                <w:kern w:val="2"/>
              </w:rPr>
            </w:pPr>
            <w:r>
              <w:rPr>
                <w:rFonts w:cs="Arial"/>
                <w:color w:val="000000"/>
                <w:kern w:val="2"/>
                <w:sz w:val="22"/>
                <w:szCs w:val="22"/>
              </w:rPr>
              <w:t>15247,6</w:t>
            </w: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383,6</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676,0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797,3</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513,0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544,3</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26046,7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4855,5</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1410,2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1801,7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350,2</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CE7CFC">
            <w:pPr>
              <w:ind w:firstLine="0"/>
              <w:rPr>
                <w:rFonts w:cs="Arial"/>
                <w:color w:val="000000"/>
                <w:kern w:val="2"/>
              </w:rPr>
            </w:pPr>
            <w:r>
              <w:rPr>
                <w:rFonts w:cs="Arial"/>
                <w:color w:val="000000"/>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CE7CFC">
            <w:pPr>
              <w:ind w:firstLine="0"/>
              <w:rPr>
                <w:rFonts w:cs="Arial"/>
                <w:color w:val="000000"/>
              </w:rPr>
            </w:pPr>
            <w:r>
              <w:rPr>
                <w:rFonts w:cs="Arial"/>
                <w:color w:val="000000"/>
                <w:sz w:val="22"/>
                <w:szCs w:val="22"/>
              </w:rPr>
              <w:t>0</w:t>
            </w:r>
          </w:p>
        </w:tc>
      </w:tr>
      <w:tr w:rsidR="00DB3E3E" w:rsidRPr="008D3FBD" w:rsidTr="00F32F0E">
        <w:tc>
          <w:tcPr>
            <w:tcW w:w="1132"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vAlign w:val="center"/>
          </w:tcPr>
          <w:p w:rsidR="00DB3E3E" w:rsidRPr="008D3FBD" w:rsidRDefault="00DB3E3E">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Землеустройство и землепользование на территории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15,9</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13,8</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kern w:val="2"/>
                <w:sz w:val="22"/>
                <w:szCs w:val="22"/>
              </w:rPr>
              <w:t>0,00</w:t>
            </w:r>
          </w:p>
        </w:tc>
        <w:tc>
          <w:tcPr>
            <w:tcW w:w="951" w:type="dxa"/>
            <w:tcBorders>
              <w:top w:val="single" w:sz="4" w:space="0" w:color="000000"/>
              <w:left w:val="single" w:sz="4" w:space="0" w:color="000000"/>
              <w:bottom w:val="single" w:sz="4" w:space="0" w:color="000000"/>
              <w:right w:val="nil"/>
            </w:tcBorders>
          </w:tcPr>
          <w:p w:rsidR="00DB3E3E" w:rsidRPr="008D3FBD" w:rsidRDefault="00DB3E3E">
            <w:pPr>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181,6</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36,0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445,0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1,0</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ind w:firstLine="0"/>
              <w:rPr>
                <w:rFonts w:cs="Arial"/>
                <w:color w:val="000000"/>
              </w:rPr>
            </w:pPr>
            <w:r w:rsidRPr="008D3FBD">
              <w:rPr>
                <w:rFonts w:cs="Arial"/>
                <w:color w:val="000000"/>
                <w:sz w:val="22"/>
                <w:szCs w:val="22"/>
              </w:rPr>
              <w:t>1,0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380,0</w:t>
            </w: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15,9</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13,8</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0,00</w:t>
            </w: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181,6</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36,0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65,0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snapToGrid w:val="0"/>
              <w:ind w:firstLine="0"/>
              <w:rPr>
                <w:rFonts w:cs="Arial"/>
                <w:color w:val="000000"/>
              </w:rPr>
            </w:pPr>
            <w:r w:rsidRPr="008D3FBD">
              <w:rPr>
                <w:rFonts w:cs="Arial"/>
                <w:color w:val="000000"/>
                <w:sz w:val="22"/>
                <w:szCs w:val="22"/>
              </w:rPr>
              <w:t>1,0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внебюджетные источник</w:t>
            </w:r>
            <w:r w:rsidRPr="008D3FBD">
              <w:rPr>
                <w:rFonts w:cs="Arial"/>
                <w:color w:val="000000"/>
                <w:sz w:val="22"/>
                <w:szCs w:val="22"/>
              </w:rPr>
              <w:lastRenderedPageBreak/>
              <w:t>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vAlign w:val="center"/>
          </w:tcPr>
          <w:p w:rsidR="00DB3E3E" w:rsidRPr="008D3FBD" w:rsidRDefault="00DB3E3E">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Благоустройство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1530,2</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3976,0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1355,0</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1,5</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263,7</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442,6</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313,5</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753,2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1837,8</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1391,5</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467,3</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snapToGrid w:val="0"/>
              <w:ind w:firstLine="0"/>
              <w:rPr>
                <w:rFonts w:cs="Arial"/>
                <w:color w:val="000000"/>
              </w:rPr>
            </w:pPr>
            <w:r>
              <w:rPr>
                <w:rFonts w:cs="Arial"/>
                <w:color w:val="000000"/>
                <w:sz w:val="22"/>
                <w:szCs w:val="22"/>
              </w:rPr>
              <w:t>467,3</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121,4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159,9</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122,8</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kern w:val="2"/>
                <w:sz w:val="22"/>
                <w:szCs w:val="22"/>
              </w:rPr>
              <w:t>1228,7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kern w:val="2"/>
                <w:sz w:val="22"/>
                <w:szCs w:val="22"/>
              </w:rPr>
              <w:t>1289,3</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kern w:val="2"/>
                <w:sz w:val="22"/>
                <w:szCs w:val="22"/>
              </w:rPr>
              <w:t>449,3</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snapToGrid w:val="0"/>
              <w:ind w:firstLine="0"/>
              <w:rPr>
                <w:rFonts w:cs="Arial"/>
                <w:color w:val="000000"/>
                <w:kern w:val="2"/>
              </w:rPr>
            </w:pPr>
            <w:r>
              <w:rPr>
                <w:rFonts w:cs="Arial"/>
                <w:color w:val="000000"/>
                <w:kern w:val="2"/>
                <w:sz w:val="22"/>
                <w:szCs w:val="22"/>
              </w:rPr>
              <w:t>449,3</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1530,2</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3976,0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1355,0</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1,5</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263,7</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321,2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153,6</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630,4</w:t>
            </w:r>
          </w:p>
        </w:tc>
        <w:tc>
          <w:tcPr>
            <w:tcW w:w="951" w:type="dxa"/>
            <w:tcBorders>
              <w:top w:val="single" w:sz="4" w:space="0" w:color="000000"/>
              <w:left w:val="single" w:sz="4" w:space="0" w:color="000000"/>
              <w:bottom w:val="single" w:sz="4" w:space="0" w:color="000000"/>
              <w:right w:val="single" w:sz="4" w:space="0" w:color="000000"/>
            </w:tcBorders>
            <w:hideMark/>
          </w:tcPr>
          <w:p w:rsidR="00DB3E3E" w:rsidRDefault="00E64364">
            <w:pPr>
              <w:snapToGrid w:val="0"/>
              <w:ind w:firstLine="0"/>
              <w:rPr>
                <w:rFonts w:cs="Arial"/>
                <w:color w:val="000000"/>
              </w:rPr>
            </w:pPr>
            <w:r>
              <w:rPr>
                <w:rFonts w:cs="Arial"/>
                <w:color w:val="000000"/>
                <w:sz w:val="22"/>
                <w:szCs w:val="22"/>
              </w:rPr>
              <w:t>608,8</w:t>
            </w:r>
          </w:p>
          <w:p w:rsidR="00E64364" w:rsidRPr="008D3FBD" w:rsidRDefault="00E64364">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102,2</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18,0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snapToGrid w:val="0"/>
              <w:ind w:firstLine="0"/>
              <w:rPr>
                <w:rFonts w:cs="Arial"/>
                <w:color w:val="000000"/>
              </w:rPr>
            </w:pPr>
            <w:r>
              <w:rPr>
                <w:rFonts w:cs="Arial"/>
                <w:color w:val="000000"/>
                <w:sz w:val="22"/>
                <w:szCs w:val="22"/>
              </w:rPr>
              <w:t>18,0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vAlign w:val="center"/>
          </w:tcPr>
          <w:p w:rsidR="00DB3E3E" w:rsidRPr="008D3FBD" w:rsidRDefault="00DB3E3E">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bCs/>
                <w:color w:val="000000"/>
                <w:sz w:val="22"/>
                <w:szCs w:val="22"/>
              </w:rPr>
              <w:t>Комплексное развитие коммунальной инфраструктуры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3620,4</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184,6</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555,5</w:t>
            </w: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277,9</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1130,1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449,7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1064,2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422,3</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227,0</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snapToGrid w:val="0"/>
              <w:ind w:firstLine="0"/>
              <w:rPr>
                <w:rFonts w:cs="Arial"/>
                <w:color w:val="000000"/>
              </w:rPr>
            </w:pPr>
            <w:r w:rsidRPr="008D3FBD">
              <w:rPr>
                <w:rFonts w:cs="Arial"/>
                <w:color w:val="000000"/>
                <w:sz w:val="22"/>
                <w:szCs w:val="22"/>
              </w:rPr>
              <w:t>10,0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677,9</w:t>
            </w: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3620,4</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184,6</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555,5</w:t>
            </w: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277,9</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1130,1</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449,7</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386,3</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422,3</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227,0</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snapToGrid w:val="0"/>
              <w:ind w:firstLine="0"/>
              <w:rPr>
                <w:rFonts w:cs="Arial"/>
                <w:color w:val="000000"/>
              </w:rPr>
            </w:pPr>
            <w:r w:rsidRPr="008D3FBD">
              <w:rPr>
                <w:rFonts w:cs="Arial"/>
                <w:color w:val="000000"/>
                <w:sz w:val="22"/>
                <w:szCs w:val="22"/>
              </w:rPr>
              <w:t>10,0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vAlign w:val="center"/>
          </w:tcPr>
          <w:p w:rsidR="00DB3E3E" w:rsidRPr="008D3FBD" w:rsidRDefault="00DB3E3E">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Развитие культуры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2570,5</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3033,2</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2669,3</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1123,6</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3141,5</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ind w:firstLine="0"/>
              <w:rPr>
                <w:rFonts w:cs="Arial"/>
                <w:color w:val="000000"/>
                <w:kern w:val="2"/>
              </w:rPr>
            </w:pPr>
            <w:r w:rsidRPr="008D3FBD">
              <w:rPr>
                <w:rFonts w:cs="Arial"/>
                <w:color w:val="000000"/>
                <w:sz w:val="22"/>
                <w:szCs w:val="22"/>
              </w:rPr>
              <w:t>2717,9</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2546,2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ind w:firstLine="0"/>
              <w:rPr>
                <w:rFonts w:cs="Arial"/>
                <w:color w:val="000000"/>
                <w:kern w:val="2"/>
              </w:rPr>
            </w:pPr>
            <w:r w:rsidRPr="008D3FBD">
              <w:rPr>
                <w:rFonts w:cs="Arial"/>
                <w:color w:val="000000"/>
                <w:sz w:val="22"/>
                <w:szCs w:val="22"/>
              </w:rPr>
              <w:t>3465,8</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ind w:firstLine="0"/>
              <w:rPr>
                <w:rFonts w:cs="Arial"/>
                <w:color w:val="000000"/>
                <w:kern w:val="2"/>
              </w:rPr>
            </w:pPr>
            <w:r>
              <w:rPr>
                <w:rFonts w:cs="Arial"/>
                <w:color w:val="000000"/>
                <w:sz w:val="22"/>
                <w:szCs w:val="22"/>
              </w:rPr>
              <w:t>3558,5</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ind w:firstLine="0"/>
              <w:rPr>
                <w:rFonts w:cs="Arial"/>
                <w:color w:val="000000"/>
                <w:kern w:val="2"/>
              </w:rPr>
            </w:pPr>
            <w:r>
              <w:rPr>
                <w:rFonts w:cs="Arial"/>
                <w:color w:val="000000"/>
                <w:sz w:val="22"/>
                <w:szCs w:val="22"/>
              </w:rPr>
              <w:t>2779,7</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ind w:firstLine="0"/>
              <w:rPr>
                <w:rFonts w:cs="Arial"/>
                <w:color w:val="000000"/>
                <w:kern w:val="2"/>
              </w:rPr>
            </w:pPr>
            <w:r>
              <w:rPr>
                <w:rFonts w:cs="Arial"/>
                <w:color w:val="000000"/>
                <w:sz w:val="22"/>
                <w:szCs w:val="22"/>
              </w:rPr>
              <w:t>1081,0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ind w:firstLine="0"/>
              <w:rPr>
                <w:rFonts w:cs="Arial"/>
                <w:color w:val="000000"/>
              </w:rPr>
            </w:pPr>
            <w:r>
              <w:rPr>
                <w:rFonts w:cs="Arial"/>
                <w:color w:val="000000"/>
                <w:sz w:val="22"/>
                <w:szCs w:val="22"/>
              </w:rPr>
              <w:t>1117,4</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45,0</w:t>
            </w: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300,0</w:t>
            </w: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2570,5</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3033,2</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2669,3</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1123,6</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3141,5</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2672,9</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2546,2</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3165,8</w:t>
            </w:r>
          </w:p>
        </w:tc>
        <w:tc>
          <w:tcPr>
            <w:tcW w:w="951" w:type="dxa"/>
            <w:tcBorders>
              <w:top w:val="single" w:sz="4" w:space="0" w:color="000000"/>
              <w:left w:val="single" w:sz="4" w:space="0" w:color="000000"/>
              <w:bottom w:val="single" w:sz="4" w:space="0" w:color="000000"/>
              <w:right w:val="single" w:sz="4" w:space="0" w:color="000000"/>
            </w:tcBorders>
            <w:hideMark/>
          </w:tcPr>
          <w:p w:rsidR="00DB3E3E" w:rsidRDefault="00E64364">
            <w:pPr>
              <w:snapToGrid w:val="0"/>
              <w:ind w:firstLine="0"/>
              <w:rPr>
                <w:rFonts w:cs="Arial"/>
                <w:color w:val="000000"/>
              </w:rPr>
            </w:pPr>
            <w:r>
              <w:rPr>
                <w:rFonts w:cs="Arial"/>
                <w:color w:val="000000"/>
                <w:sz w:val="22"/>
                <w:szCs w:val="22"/>
              </w:rPr>
              <w:t>3558,5</w:t>
            </w:r>
          </w:p>
          <w:p w:rsidR="00E64364" w:rsidRPr="008D3FBD" w:rsidRDefault="00E64364">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Default="00E64364">
            <w:pPr>
              <w:snapToGrid w:val="0"/>
              <w:ind w:firstLine="0"/>
              <w:rPr>
                <w:rFonts w:cs="Arial"/>
                <w:color w:val="000000"/>
              </w:rPr>
            </w:pPr>
            <w:r>
              <w:rPr>
                <w:rFonts w:cs="Arial"/>
                <w:color w:val="000000"/>
                <w:sz w:val="22"/>
                <w:szCs w:val="22"/>
              </w:rPr>
              <w:t>2779,7</w:t>
            </w:r>
          </w:p>
          <w:p w:rsidR="00E64364" w:rsidRPr="008D3FBD" w:rsidRDefault="00E64364">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1081,0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snapToGrid w:val="0"/>
              <w:ind w:firstLine="0"/>
              <w:rPr>
                <w:rFonts w:cs="Arial"/>
                <w:color w:val="000000"/>
              </w:rPr>
            </w:pPr>
            <w:r>
              <w:rPr>
                <w:rFonts w:cs="Arial"/>
                <w:color w:val="000000"/>
                <w:sz w:val="22"/>
                <w:szCs w:val="22"/>
              </w:rPr>
              <w:t>1117,4</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val="restart"/>
            <w:tcBorders>
              <w:top w:val="single" w:sz="4" w:space="0" w:color="000000"/>
              <w:left w:val="single" w:sz="4" w:space="0" w:color="000000"/>
              <w:bottom w:val="single" w:sz="4" w:space="0" w:color="000000"/>
              <w:right w:val="nil"/>
            </w:tcBorders>
            <w:vAlign w:val="center"/>
          </w:tcPr>
          <w:p w:rsidR="00DB3E3E" w:rsidRPr="008D3FBD" w:rsidRDefault="00DB3E3E">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bCs/>
                <w:color w:val="000000"/>
                <w:sz w:val="22"/>
                <w:szCs w:val="22"/>
              </w:rPr>
              <w:t>Развитие физической культуры, спорта и туризма в Журавском сельском поселении</w:t>
            </w: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20,0</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20,0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27,0</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227,0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234,1</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234,1</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E64364">
            <w:pPr>
              <w:snapToGrid w:val="0"/>
              <w:ind w:firstLine="0"/>
              <w:rPr>
                <w:rFonts w:cs="Arial"/>
                <w:color w:val="000000"/>
              </w:rPr>
            </w:pPr>
            <w:r>
              <w:rPr>
                <w:rFonts w:cs="Arial"/>
                <w:color w:val="000000"/>
                <w:sz w:val="22"/>
                <w:szCs w:val="22"/>
              </w:rPr>
              <w:t>234,1</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200,0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200,0</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200,0</w:t>
            </w: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5054B7">
            <w:pPr>
              <w:snapToGrid w:val="0"/>
              <w:ind w:firstLine="0"/>
              <w:rPr>
                <w:rFonts w:cs="Arial"/>
                <w:color w:val="000000"/>
                <w:kern w:val="2"/>
              </w:rPr>
            </w:pPr>
            <w:r w:rsidRPr="008D3FBD">
              <w:rPr>
                <w:rFonts w:cs="Arial"/>
                <w:color w:val="000000"/>
                <w:kern w:val="2"/>
                <w:sz w:val="22"/>
                <w:szCs w:val="22"/>
              </w:rPr>
              <w:t>200,0</w:t>
            </w: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0</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sz w:val="22"/>
                <w:szCs w:val="22"/>
              </w:rPr>
              <w:t>20,0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kern w:val="2"/>
              </w:rPr>
            </w:pPr>
            <w:r w:rsidRPr="008D3FBD">
              <w:rPr>
                <w:rFonts w:cs="Arial"/>
                <w:color w:val="000000"/>
                <w:kern w:val="2"/>
                <w:sz w:val="22"/>
                <w:szCs w:val="22"/>
              </w:rPr>
              <w:t>20,0</w:t>
            </w:r>
          </w:p>
        </w:tc>
        <w:tc>
          <w:tcPr>
            <w:tcW w:w="951"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kern w:val="2"/>
                <w:sz w:val="22"/>
                <w:szCs w:val="22"/>
              </w:rPr>
              <w:t>20,0</w:t>
            </w:r>
          </w:p>
        </w:tc>
        <w:tc>
          <w:tcPr>
            <w:tcW w:w="86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27,0</w:t>
            </w:r>
          </w:p>
        </w:tc>
        <w:tc>
          <w:tcPr>
            <w:tcW w:w="950" w:type="dxa"/>
            <w:tcBorders>
              <w:top w:val="single" w:sz="4" w:space="0" w:color="000000"/>
              <w:left w:val="single" w:sz="4" w:space="0" w:color="000000"/>
              <w:bottom w:val="single" w:sz="4" w:space="0" w:color="000000"/>
              <w:right w:val="nil"/>
            </w:tcBorders>
            <w:hideMark/>
          </w:tcPr>
          <w:p w:rsidR="00DB3E3E" w:rsidRPr="008D3FBD" w:rsidRDefault="00DB3E3E">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27,0</w:t>
            </w:r>
          </w:p>
        </w:tc>
        <w:tc>
          <w:tcPr>
            <w:tcW w:w="951" w:type="dxa"/>
            <w:tcBorders>
              <w:top w:val="single" w:sz="4" w:space="0" w:color="000000"/>
              <w:left w:val="single" w:sz="4" w:space="0" w:color="000000"/>
              <w:bottom w:val="single" w:sz="4" w:space="0" w:color="000000"/>
              <w:right w:val="single" w:sz="4" w:space="0" w:color="000000"/>
            </w:tcBorders>
            <w:hideMark/>
          </w:tcPr>
          <w:p w:rsidR="00DB3E3E" w:rsidRPr="008D3FBD" w:rsidRDefault="00E64364">
            <w:pPr>
              <w:snapToGrid w:val="0"/>
              <w:ind w:firstLine="0"/>
              <w:rPr>
                <w:rFonts w:cs="Arial"/>
                <w:color w:val="000000"/>
                <w:kern w:val="2"/>
              </w:rPr>
            </w:pPr>
            <w:r>
              <w:rPr>
                <w:rFonts w:cs="Arial"/>
                <w:color w:val="000000"/>
                <w:sz w:val="22"/>
                <w:szCs w:val="22"/>
              </w:rPr>
              <w:t>34,1</w:t>
            </w:r>
          </w:p>
        </w:tc>
        <w:tc>
          <w:tcPr>
            <w:tcW w:w="918" w:type="dxa"/>
            <w:tcBorders>
              <w:top w:val="single" w:sz="4" w:space="0" w:color="000000"/>
              <w:left w:val="single" w:sz="4" w:space="0" w:color="000000"/>
              <w:bottom w:val="single" w:sz="4" w:space="0" w:color="000000"/>
              <w:right w:val="single" w:sz="4" w:space="0" w:color="000000"/>
            </w:tcBorders>
            <w:hideMark/>
          </w:tcPr>
          <w:p w:rsidR="00DB3E3E" w:rsidRPr="008D3FBD" w:rsidRDefault="00DB3E3E" w:rsidP="00E64364">
            <w:pPr>
              <w:snapToGrid w:val="0"/>
              <w:ind w:firstLine="0"/>
              <w:rPr>
                <w:rFonts w:cs="Arial"/>
                <w:color w:val="000000"/>
                <w:kern w:val="2"/>
              </w:rPr>
            </w:pPr>
            <w:r w:rsidRPr="008D3FBD">
              <w:rPr>
                <w:rFonts w:cs="Arial"/>
                <w:color w:val="000000"/>
                <w:sz w:val="22"/>
                <w:szCs w:val="22"/>
              </w:rPr>
              <w:t>13</w:t>
            </w:r>
            <w:r w:rsidR="00E64364">
              <w:rPr>
                <w:rFonts w:cs="Arial"/>
                <w:color w:val="000000"/>
                <w:sz w:val="22"/>
                <w:szCs w:val="22"/>
              </w:rPr>
              <w:t>34,1</w:t>
            </w:r>
          </w:p>
        </w:tc>
        <w:tc>
          <w:tcPr>
            <w:tcW w:w="850" w:type="dxa"/>
            <w:tcBorders>
              <w:top w:val="single" w:sz="4" w:space="0" w:color="000000"/>
              <w:left w:val="single" w:sz="4" w:space="0" w:color="000000"/>
              <w:bottom w:val="single" w:sz="4" w:space="0" w:color="000000"/>
              <w:right w:val="single" w:sz="4" w:space="0" w:color="000000"/>
            </w:tcBorders>
          </w:tcPr>
          <w:p w:rsidR="00DB3E3E" w:rsidRDefault="00E64364">
            <w:pPr>
              <w:snapToGrid w:val="0"/>
              <w:ind w:firstLine="0"/>
              <w:rPr>
                <w:rFonts w:cs="Arial"/>
                <w:color w:val="000000"/>
              </w:rPr>
            </w:pPr>
            <w:r>
              <w:rPr>
                <w:rFonts w:cs="Arial"/>
                <w:color w:val="000000"/>
                <w:sz w:val="22"/>
                <w:szCs w:val="22"/>
              </w:rPr>
              <w:t>34,1</w:t>
            </w:r>
          </w:p>
          <w:p w:rsidR="00E64364" w:rsidRPr="008D3FBD" w:rsidRDefault="00E64364">
            <w:pPr>
              <w:snapToGrid w:val="0"/>
              <w:ind w:firstLine="0"/>
              <w:rPr>
                <w:rFonts w:cs="Arial"/>
                <w:color w:val="000000"/>
              </w:rPr>
            </w:pPr>
          </w:p>
        </w:tc>
      </w:tr>
      <w:tr w:rsidR="00DB3E3E" w:rsidRPr="008D3FBD" w:rsidTr="00F32F0E">
        <w:tc>
          <w:tcPr>
            <w:tcW w:w="1132"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DB3E3E" w:rsidRPr="008D3FBD" w:rsidRDefault="00DB3E3E">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DB3E3E" w:rsidRPr="008D3FBD" w:rsidRDefault="00DB3E3E">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DB3E3E" w:rsidRPr="008D3FBD" w:rsidRDefault="00DB3E3E">
            <w:pPr>
              <w:snapToGrid w:val="0"/>
              <w:ind w:firstLine="0"/>
              <w:rPr>
                <w:rFonts w:cs="Arial"/>
                <w:color w:val="000000"/>
                <w:kern w:val="2"/>
              </w:rPr>
            </w:pPr>
          </w:p>
        </w:tc>
      </w:tr>
    </w:tbl>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ind w:firstLine="709"/>
        <w:jc w:val="center"/>
        <w:rPr>
          <w:rFonts w:cs="Arial"/>
          <w:bCs/>
          <w:color w:val="000000"/>
          <w:kern w:val="2"/>
          <w:sz w:val="22"/>
          <w:szCs w:val="22"/>
        </w:rPr>
      </w:pPr>
      <w:r w:rsidRPr="008D3FBD">
        <w:rPr>
          <w:rFonts w:cs="Arial"/>
          <w:bCs/>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Подпрограммы «Управление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108" w:type="dxa"/>
        <w:tblLayout w:type="fixed"/>
        <w:tblLook w:val="04A0"/>
      </w:tblPr>
      <w:tblGrid>
        <w:gridCol w:w="1841"/>
        <w:gridCol w:w="7798"/>
      </w:tblGrid>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Ответственный исполнитель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Исполнители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rPr>
          <w:trHeight w:val="462"/>
        </w:trPr>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Основные разработчики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spacing w:val="-2"/>
                <w:kern w:val="2"/>
              </w:rPr>
            </w:pPr>
            <w:r w:rsidRPr="008D3FBD">
              <w:rPr>
                <w:rFonts w:cs="Arial"/>
                <w:color w:val="000000"/>
                <w:spacing w:val="-2"/>
                <w:sz w:val="22"/>
                <w:szCs w:val="22"/>
              </w:rPr>
              <w:t>Основные мероприятия</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rPr>
            </w:pPr>
            <w:r w:rsidRPr="008D3FBD">
              <w:rPr>
                <w:rFonts w:cs="Arial"/>
                <w:color w:val="000000"/>
                <w:sz w:val="22"/>
                <w:szCs w:val="22"/>
              </w:rPr>
              <w:t xml:space="preserve"> Развитие и совершенствование муниципального управления, повышение его эффективности;</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rPr>
            </w:pPr>
            <w:r w:rsidRPr="008D3FBD">
              <w:rPr>
                <w:rFonts w:cs="Arial"/>
                <w:color w:val="000000"/>
                <w:sz w:val="22"/>
                <w:szCs w:val="22"/>
              </w:rPr>
              <w:t xml:space="preserve">Управление муниципальным долгом Журавского сельского поселения; </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rPr>
            </w:pPr>
            <w:r w:rsidRPr="008D3FBD">
              <w:rPr>
                <w:rFonts w:cs="Arial"/>
                <w:color w:val="000000"/>
                <w:sz w:val="22"/>
                <w:szCs w:val="22"/>
              </w:rPr>
              <w:t>Предоставление межбюджетных трансфертов из бюджета Журавского сельского поселения.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Цель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pacing w:val="-5"/>
                <w:sz w:val="22"/>
                <w:szCs w:val="22"/>
              </w:rPr>
            </w:pPr>
            <w:r w:rsidRPr="008D3FBD">
              <w:rPr>
                <w:color w:val="000000"/>
                <w:sz w:val="22"/>
                <w:szCs w:val="22"/>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w:t>
            </w:r>
            <w:r w:rsidRPr="008D3FBD">
              <w:rPr>
                <w:color w:val="000000"/>
                <w:spacing w:val="-5"/>
                <w:sz w:val="22"/>
                <w:szCs w:val="22"/>
              </w:rPr>
              <w:t>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Задачи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 Организация бюджетного процесса;</w:t>
            </w:r>
          </w:p>
          <w:p w:rsidR="00DA7000" w:rsidRPr="008D3FBD" w:rsidRDefault="00DA7000">
            <w:pPr>
              <w:autoSpaceDE w:val="0"/>
              <w:ind w:firstLine="0"/>
              <w:rPr>
                <w:rFonts w:cs="Arial"/>
                <w:color w:val="000000"/>
              </w:rPr>
            </w:pPr>
            <w:r w:rsidRPr="008D3FBD">
              <w:rPr>
                <w:rFonts w:cs="Arial"/>
                <w:color w:val="000000"/>
                <w:sz w:val="22"/>
                <w:szCs w:val="22"/>
              </w:rPr>
              <w:t>2. Обеспечение сбалансированности и устойчивости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3. Повышение эффективности управления муниципальными финансами;</w:t>
            </w:r>
          </w:p>
          <w:p w:rsidR="00DA7000" w:rsidRPr="008D3FBD" w:rsidRDefault="00DA7000">
            <w:pPr>
              <w:autoSpaceDE w:val="0"/>
              <w:ind w:firstLine="0"/>
              <w:rPr>
                <w:rFonts w:cs="Arial"/>
                <w:color w:val="000000"/>
              </w:rPr>
            </w:pPr>
            <w:r w:rsidRPr="008D3FBD">
              <w:rPr>
                <w:rFonts w:cs="Arial"/>
                <w:color w:val="000000"/>
                <w:sz w:val="22"/>
                <w:szCs w:val="22"/>
              </w:rPr>
              <w:t>4. Обеспечение эффективного и оптимального расходования бюджетных средств;</w:t>
            </w:r>
          </w:p>
          <w:p w:rsidR="00DA7000" w:rsidRPr="008D3FBD" w:rsidRDefault="00DA7000">
            <w:pPr>
              <w:autoSpaceDE w:val="0"/>
              <w:snapToGrid w:val="0"/>
              <w:ind w:firstLine="0"/>
              <w:rPr>
                <w:rFonts w:cs="Arial"/>
                <w:color w:val="000000"/>
                <w:kern w:val="2"/>
              </w:rPr>
            </w:pPr>
            <w:r w:rsidRPr="008D3FBD">
              <w:rPr>
                <w:rFonts w:cs="Arial"/>
                <w:color w:val="000000"/>
                <w:sz w:val="22"/>
                <w:szCs w:val="22"/>
              </w:rPr>
              <w:t>5. Внедрение и применение современных подходов и методов работы в органах местного самоуправления Журавского сельского поселения по решению вопросов местного значения;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 Дефицит бюджета поселения по отношению к годовому объему доходов без учета утвержденного объема безвозмездных поступлений.</w:t>
            </w:r>
          </w:p>
          <w:p w:rsidR="00DA7000" w:rsidRPr="008D3FBD" w:rsidRDefault="00DA7000">
            <w:pPr>
              <w:autoSpaceDE w:val="0"/>
              <w:ind w:firstLine="0"/>
              <w:rPr>
                <w:rFonts w:cs="Arial"/>
                <w:color w:val="000000"/>
                <w:kern w:val="2"/>
              </w:rPr>
            </w:pPr>
            <w:r w:rsidRPr="008D3FBD">
              <w:rPr>
                <w:rFonts w:cs="Arial"/>
                <w:color w:val="000000"/>
                <w:sz w:val="22"/>
                <w:szCs w:val="22"/>
              </w:rPr>
              <w:t>2. Средняя оценка качества управления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Этапы и сроки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2014 — </w:t>
            </w:r>
            <w:r w:rsidR="00DB3E3E" w:rsidRPr="008D3FBD">
              <w:rPr>
                <w:rFonts w:cs="Arial"/>
                <w:color w:val="000000"/>
                <w:sz w:val="22"/>
                <w:szCs w:val="22"/>
              </w:rPr>
              <w:t>2025</w:t>
            </w:r>
            <w:r w:rsidRPr="008D3FBD">
              <w:rPr>
                <w:rFonts w:cs="Arial"/>
                <w:color w:val="000000"/>
                <w:sz w:val="22"/>
                <w:szCs w:val="22"/>
              </w:rPr>
              <w:t xml:space="preserve"> годы </w:t>
            </w:r>
          </w:p>
          <w:p w:rsidR="00DA7000" w:rsidRPr="008D3FBD" w:rsidRDefault="00DA7000">
            <w:pPr>
              <w:ind w:firstLine="0"/>
              <w:rPr>
                <w:rFonts w:cs="Arial"/>
                <w:color w:val="000000"/>
                <w:kern w:val="2"/>
              </w:rPr>
            </w:pP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rPr>
            </w:pPr>
            <w:r w:rsidRPr="008D3FBD">
              <w:rPr>
                <w:rFonts w:cs="Arial"/>
                <w:color w:val="000000"/>
                <w:sz w:val="22"/>
                <w:szCs w:val="22"/>
              </w:rPr>
              <w:t xml:space="preserve">Объемы и источники финансирования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autoSpaceDE w:val="0"/>
              <w:snapToGrid w:val="0"/>
              <w:ind w:firstLine="709"/>
              <w:rPr>
                <w:rFonts w:cs="Arial"/>
                <w:color w:val="000000"/>
                <w:kern w:val="2"/>
              </w:rPr>
            </w:pPr>
            <w:r w:rsidRPr="008D3FBD">
              <w:rPr>
                <w:rFonts w:cs="Arial"/>
                <w:color w:val="000000"/>
                <w:sz w:val="22"/>
                <w:szCs w:val="22"/>
              </w:rPr>
              <w:t>Объем бюджетных ассигнований на реализацию</w:t>
            </w:r>
            <w:r w:rsidR="00C42C25">
              <w:rPr>
                <w:rFonts w:cs="Arial"/>
                <w:color w:val="000000"/>
                <w:sz w:val="22"/>
                <w:szCs w:val="22"/>
              </w:rPr>
              <w:t xml:space="preserve"> подпрограммы составляет 32 895,1</w:t>
            </w:r>
            <w:r w:rsidRPr="008D3FBD">
              <w:rPr>
                <w:rFonts w:cs="Arial"/>
                <w:color w:val="000000"/>
                <w:sz w:val="22"/>
                <w:szCs w:val="22"/>
              </w:rPr>
              <w:t xml:space="preserve"> тыс. руб., в том числе:</w:t>
            </w:r>
          </w:p>
          <w:p w:rsidR="00DA7000" w:rsidRPr="008D3FBD" w:rsidRDefault="00DA7000">
            <w:pPr>
              <w:widowControl w:val="0"/>
              <w:shd w:val="clear" w:color="auto" w:fill="FFFFFF"/>
              <w:tabs>
                <w:tab w:val="center" w:pos="3695"/>
              </w:tabs>
              <w:autoSpaceDE w:val="0"/>
              <w:snapToGrid w:val="0"/>
              <w:ind w:firstLine="709"/>
              <w:rPr>
                <w:rFonts w:cs="Arial"/>
                <w:color w:val="000000"/>
              </w:rPr>
            </w:pPr>
            <w:r w:rsidRPr="008D3FBD">
              <w:rPr>
                <w:rFonts w:cs="Arial"/>
                <w:color w:val="000000"/>
                <w:sz w:val="22"/>
                <w:szCs w:val="22"/>
              </w:rPr>
              <w:t>2014 год 2</w:t>
            </w:r>
            <w:r w:rsidR="00C42C25">
              <w:rPr>
                <w:rFonts w:cs="Arial"/>
                <w:color w:val="000000"/>
                <w:sz w:val="22"/>
                <w:szCs w:val="22"/>
              </w:rPr>
              <w:t xml:space="preserve"> </w:t>
            </w:r>
            <w:r w:rsidRPr="008D3FBD">
              <w:rPr>
                <w:rFonts w:cs="Arial"/>
                <w:color w:val="000000"/>
                <w:sz w:val="22"/>
                <w:szCs w:val="22"/>
              </w:rPr>
              <w:t>114,7 тыс. рублей;</w:t>
            </w:r>
            <w:r w:rsidR="00C42C25">
              <w:rPr>
                <w:rFonts w:cs="Arial"/>
                <w:color w:val="000000"/>
                <w:sz w:val="22"/>
                <w:szCs w:val="22"/>
              </w:rPr>
              <w:t xml:space="preserve">   </w:t>
            </w:r>
            <w:r w:rsidRPr="008D3FBD">
              <w:rPr>
                <w:rFonts w:cs="Arial"/>
                <w:color w:val="000000"/>
                <w:sz w:val="22"/>
                <w:szCs w:val="22"/>
              </w:rPr>
              <w:t xml:space="preserve"> 2021 год 2</w:t>
            </w:r>
            <w:r w:rsidR="00C42C25">
              <w:rPr>
                <w:rFonts w:cs="Arial"/>
                <w:color w:val="000000"/>
                <w:sz w:val="22"/>
                <w:szCs w:val="22"/>
              </w:rPr>
              <w:t xml:space="preserve"> </w:t>
            </w:r>
            <w:r w:rsidRPr="008D3FBD">
              <w:rPr>
                <w:rFonts w:cs="Arial"/>
                <w:color w:val="000000"/>
                <w:sz w:val="22"/>
                <w:szCs w:val="22"/>
              </w:rPr>
              <w:t>592,7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2015 год 2</w:t>
            </w:r>
            <w:r w:rsidR="00C42C25">
              <w:rPr>
                <w:rFonts w:cs="Arial"/>
                <w:color w:val="000000"/>
                <w:sz w:val="22"/>
                <w:szCs w:val="22"/>
              </w:rPr>
              <w:t xml:space="preserve"> </w:t>
            </w:r>
            <w:r w:rsidRPr="008D3FBD">
              <w:rPr>
                <w:rFonts w:cs="Arial"/>
                <w:color w:val="000000"/>
                <w:sz w:val="22"/>
                <w:szCs w:val="22"/>
              </w:rPr>
              <w:t>08</w:t>
            </w:r>
            <w:r w:rsidR="00C42C25">
              <w:rPr>
                <w:rFonts w:cs="Arial"/>
                <w:color w:val="000000"/>
                <w:sz w:val="22"/>
                <w:szCs w:val="22"/>
              </w:rPr>
              <w:t>7,5 тыс. рублей;    2022 год 3 474,1</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2016 год 2</w:t>
            </w:r>
            <w:r w:rsidR="00C42C25">
              <w:rPr>
                <w:rFonts w:cs="Arial"/>
                <w:color w:val="000000"/>
                <w:sz w:val="22"/>
                <w:szCs w:val="22"/>
              </w:rPr>
              <w:t xml:space="preserve"> </w:t>
            </w:r>
            <w:r w:rsidRPr="008D3FBD">
              <w:rPr>
                <w:rFonts w:cs="Arial"/>
                <w:color w:val="000000"/>
                <w:sz w:val="22"/>
                <w:szCs w:val="22"/>
              </w:rPr>
              <w:t>61</w:t>
            </w:r>
            <w:r w:rsidR="00C42C25">
              <w:rPr>
                <w:rFonts w:cs="Arial"/>
                <w:color w:val="000000"/>
                <w:sz w:val="22"/>
                <w:szCs w:val="22"/>
              </w:rPr>
              <w:t>0,6 тыс. рублей;    2023 год 2 429,4</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2017 год 1</w:t>
            </w:r>
            <w:r w:rsidR="00C42C25">
              <w:rPr>
                <w:rFonts w:cs="Arial"/>
                <w:color w:val="000000"/>
                <w:sz w:val="22"/>
                <w:szCs w:val="22"/>
              </w:rPr>
              <w:t xml:space="preserve"> </w:t>
            </w:r>
            <w:r w:rsidRPr="008D3FBD">
              <w:rPr>
                <w:rFonts w:cs="Arial"/>
                <w:color w:val="000000"/>
                <w:sz w:val="22"/>
                <w:szCs w:val="22"/>
              </w:rPr>
              <w:t xml:space="preserve">085,1 тыс. рублей; </w:t>
            </w:r>
            <w:r w:rsidR="00C42C25">
              <w:rPr>
                <w:rFonts w:cs="Arial"/>
                <w:color w:val="000000"/>
                <w:sz w:val="22"/>
                <w:szCs w:val="22"/>
              </w:rPr>
              <w:t xml:space="preserve">   2024 год 1 978,0 </w:t>
            </w:r>
            <w:r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2018 год 2</w:t>
            </w:r>
            <w:r w:rsidR="00C42C25">
              <w:rPr>
                <w:rFonts w:cs="Arial"/>
                <w:color w:val="000000"/>
                <w:sz w:val="22"/>
                <w:szCs w:val="22"/>
              </w:rPr>
              <w:t xml:space="preserve"> </w:t>
            </w:r>
            <w:r w:rsidRPr="008D3FBD">
              <w:rPr>
                <w:rFonts w:cs="Arial"/>
                <w:color w:val="000000"/>
                <w:sz w:val="22"/>
                <w:szCs w:val="22"/>
              </w:rPr>
              <w:t>139,8 тыс. рублей;</w:t>
            </w:r>
            <w:r w:rsidR="00C42C25">
              <w:rPr>
                <w:rFonts w:cs="Arial"/>
                <w:color w:val="000000"/>
                <w:sz w:val="22"/>
                <w:szCs w:val="22"/>
              </w:rPr>
              <w:t xml:space="preserve">    2025 год 1 957,6 </w:t>
            </w:r>
            <w:r w:rsidR="00C42C25"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2019 год 2</w:t>
            </w:r>
            <w:r w:rsidR="00C42C25">
              <w:rPr>
                <w:rFonts w:cs="Arial"/>
                <w:color w:val="000000"/>
                <w:sz w:val="22"/>
                <w:szCs w:val="22"/>
              </w:rPr>
              <w:t xml:space="preserve"> </w:t>
            </w:r>
            <w:r w:rsidRPr="008D3FBD">
              <w:rPr>
                <w:rFonts w:cs="Arial"/>
                <w:color w:val="000000"/>
                <w:sz w:val="22"/>
                <w:szCs w:val="22"/>
              </w:rPr>
              <w:t>010,2 тыс. рублей;</w:t>
            </w:r>
          </w:p>
          <w:p w:rsidR="00DA7000" w:rsidRPr="008D3FBD" w:rsidRDefault="00C42C25">
            <w:pPr>
              <w:widowControl w:val="0"/>
              <w:shd w:val="clear" w:color="auto" w:fill="FFFFFF"/>
              <w:autoSpaceDE w:val="0"/>
              <w:snapToGrid w:val="0"/>
              <w:ind w:firstLine="0"/>
              <w:rPr>
                <w:rFonts w:cs="Arial"/>
                <w:color w:val="000000"/>
                <w:kern w:val="2"/>
              </w:rPr>
            </w:pPr>
            <w:r>
              <w:rPr>
                <w:rFonts w:cs="Arial"/>
                <w:color w:val="000000"/>
                <w:sz w:val="22"/>
                <w:szCs w:val="22"/>
              </w:rPr>
              <w:t xml:space="preserve">            </w:t>
            </w:r>
            <w:r w:rsidR="00DA7000" w:rsidRPr="008D3FBD">
              <w:rPr>
                <w:rFonts w:cs="Arial"/>
                <w:color w:val="000000"/>
                <w:sz w:val="22"/>
                <w:szCs w:val="22"/>
              </w:rPr>
              <w:t>2020</w:t>
            </w:r>
            <w:r w:rsidR="005054B7" w:rsidRPr="008D3FBD">
              <w:rPr>
                <w:rFonts w:cs="Arial"/>
                <w:color w:val="000000"/>
                <w:sz w:val="22"/>
                <w:szCs w:val="22"/>
              </w:rPr>
              <w:t xml:space="preserve"> год 8</w:t>
            </w:r>
            <w:r>
              <w:rPr>
                <w:rFonts w:cs="Arial"/>
                <w:color w:val="000000"/>
                <w:sz w:val="22"/>
                <w:szCs w:val="22"/>
              </w:rPr>
              <w:t xml:space="preserve"> </w:t>
            </w:r>
            <w:r w:rsidR="00DA7000" w:rsidRPr="008D3FBD">
              <w:rPr>
                <w:rFonts w:cs="Arial"/>
                <w:color w:val="000000"/>
                <w:sz w:val="22"/>
                <w:szCs w:val="22"/>
              </w:rPr>
              <w:t>415,4 тыс. рублей.</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Ожидаемые конечные результаты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pPr>
              <w:autoSpaceDE w:val="0"/>
              <w:ind w:firstLine="0"/>
              <w:rPr>
                <w:rFonts w:cs="Arial"/>
                <w:color w:val="000000"/>
              </w:rPr>
            </w:pPr>
            <w:r w:rsidRPr="008D3FBD">
              <w:rPr>
                <w:rFonts w:cs="Arial"/>
                <w:color w:val="000000"/>
                <w:sz w:val="22"/>
                <w:szCs w:val="22"/>
              </w:rPr>
              <w:t>2.Улучшение качества прогнозирования основных параметров бюджета поселения, соблюдение требований бюджетного законодательства;</w:t>
            </w:r>
          </w:p>
          <w:p w:rsidR="00DA7000" w:rsidRPr="008D3FBD" w:rsidRDefault="00DA7000">
            <w:pPr>
              <w:autoSpaceDE w:val="0"/>
              <w:ind w:firstLine="0"/>
              <w:rPr>
                <w:rFonts w:cs="Arial"/>
                <w:color w:val="000000"/>
              </w:rPr>
            </w:pPr>
            <w:r w:rsidRPr="008D3FBD">
              <w:rPr>
                <w:rFonts w:cs="Arial"/>
                <w:color w:val="000000"/>
                <w:sz w:val="22"/>
                <w:szCs w:val="22"/>
              </w:rPr>
              <w:t>3.Повышение эффективности использования средств бюджета поселения;</w:t>
            </w:r>
          </w:p>
          <w:p w:rsidR="00DA7000" w:rsidRPr="008D3FBD" w:rsidRDefault="00DA7000">
            <w:pPr>
              <w:autoSpaceDE w:val="0"/>
              <w:ind w:firstLine="0"/>
              <w:rPr>
                <w:rFonts w:cs="Arial"/>
                <w:color w:val="000000"/>
              </w:rPr>
            </w:pPr>
            <w:r w:rsidRPr="008D3FBD">
              <w:rPr>
                <w:rFonts w:cs="Arial"/>
                <w:color w:val="000000"/>
                <w:sz w:val="22"/>
                <w:szCs w:val="22"/>
              </w:rPr>
              <w:t xml:space="preserve">4. Обеспечение открытости и прозрачности деятельности администрации Журавского сельского поселения Кантемировского </w:t>
            </w:r>
            <w:r w:rsidRPr="008D3FBD">
              <w:rPr>
                <w:rFonts w:cs="Arial"/>
                <w:color w:val="000000"/>
                <w:sz w:val="22"/>
                <w:szCs w:val="22"/>
              </w:rPr>
              <w:lastRenderedPageBreak/>
              <w:t>муниципального района;</w:t>
            </w:r>
          </w:p>
          <w:p w:rsidR="00DA7000" w:rsidRPr="008D3FBD" w:rsidRDefault="00DA7000">
            <w:pPr>
              <w:pStyle w:val="af6"/>
              <w:jc w:val="both"/>
              <w:rPr>
                <w:rFonts w:ascii="Arial" w:hAnsi="Arial" w:cs="Arial"/>
                <w:color w:val="000000"/>
              </w:rPr>
            </w:pPr>
            <w:r w:rsidRPr="008D3FBD">
              <w:rPr>
                <w:rFonts w:ascii="Arial" w:hAnsi="Arial" w:cs="Arial"/>
                <w:color w:val="000000"/>
              </w:rPr>
              <w:t xml:space="preserve"> 5.Рост качества управления муниципальными финансами.</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Журавском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четкой законодательной регламентации процесса формирования и исполнения бюджета Журавского сельского поселения, осуществления финансового контроля за использованием бюджетных средств;</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осуществление перехода от годового к среднесрочному формированию бюджета поселения на трехлетний период;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внедрение системы казначейского исполнения бюджета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модернизация системы бюджетного учета и отчетности;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обеспечение прозрачности бюджетной системы и публичности бюджетного процесса в поселении;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осуществление автоматизации бюджетного процесса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условий для эффективного управления финансами в муниципальном образовании.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подпрограммы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w:t>
      </w:r>
      <w:r w:rsidRPr="008D3FBD">
        <w:rPr>
          <w:rFonts w:cs="Arial"/>
          <w:color w:val="000000"/>
          <w:sz w:val="22"/>
          <w:szCs w:val="22"/>
        </w:rPr>
        <w:lastRenderedPageBreak/>
        <w:t>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муниципальной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подпрограммы муниципальной программы требует </w:t>
      </w:r>
      <w:r w:rsidRPr="008D3FBD">
        <w:rPr>
          <w:rFonts w:cs="Arial"/>
          <w:color w:val="000000"/>
          <w:spacing w:val="-1"/>
          <w:sz w:val="22"/>
          <w:szCs w:val="22"/>
        </w:rPr>
        <w:t>решения комплекса задач</w:t>
      </w:r>
      <w:r w:rsidRPr="008D3FBD">
        <w:rPr>
          <w:rFonts w:cs="Arial"/>
          <w:color w:val="000000"/>
          <w:sz w:val="22"/>
          <w:szCs w:val="22"/>
        </w:rPr>
        <w:t>.</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Паспорт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подпрограммы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Между администрацией Кантемировского муниципального района и администрацией Журавского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 xml:space="preserve">3.Финансовое обеспечение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муниципальной подпрограммы в 2014-</w:t>
      </w:r>
      <w:r w:rsidR="00DB3E3E" w:rsidRPr="008D3FBD">
        <w:rPr>
          <w:rFonts w:cs="Arial"/>
          <w:color w:val="000000"/>
          <w:sz w:val="22"/>
          <w:szCs w:val="22"/>
        </w:rPr>
        <w:t>2025</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w:t>
      </w:r>
      <w:r w:rsidR="00C42C25">
        <w:rPr>
          <w:rFonts w:cs="Arial"/>
          <w:color w:val="000000"/>
          <w:sz w:val="22"/>
          <w:szCs w:val="22"/>
        </w:rPr>
        <w:t>йона о бюджете поселения на 2023</w:t>
      </w:r>
      <w:r w:rsidRPr="008D3FBD">
        <w:rPr>
          <w:rFonts w:cs="Arial"/>
          <w:color w:val="000000"/>
          <w:sz w:val="22"/>
          <w:szCs w:val="22"/>
        </w:rPr>
        <w:t xml:space="preserve"> год и на плановый период 202</w:t>
      </w:r>
      <w:r w:rsidR="00C42C25">
        <w:rPr>
          <w:rFonts w:cs="Arial"/>
          <w:color w:val="000000"/>
          <w:sz w:val="22"/>
          <w:szCs w:val="22"/>
        </w:rPr>
        <w:t>4</w:t>
      </w:r>
      <w:r w:rsidRPr="008D3FBD">
        <w:rPr>
          <w:rFonts w:cs="Arial"/>
          <w:color w:val="000000"/>
          <w:sz w:val="22"/>
          <w:szCs w:val="22"/>
        </w:rPr>
        <w:t xml:space="preserve"> и </w:t>
      </w:r>
      <w:r w:rsidR="005054B7" w:rsidRPr="008D3FBD">
        <w:rPr>
          <w:rFonts w:cs="Arial"/>
          <w:color w:val="000000"/>
          <w:sz w:val="22"/>
          <w:szCs w:val="22"/>
        </w:rPr>
        <w:t>202</w:t>
      </w:r>
      <w:r w:rsidR="00C42C25">
        <w:rPr>
          <w:rFonts w:cs="Arial"/>
          <w:color w:val="000000"/>
          <w:sz w:val="22"/>
          <w:szCs w:val="22"/>
        </w:rPr>
        <w:t>5</w:t>
      </w:r>
      <w:r w:rsidRPr="008D3FBD">
        <w:rPr>
          <w:rFonts w:cs="Arial"/>
          <w:color w:val="000000"/>
          <w:sz w:val="22"/>
          <w:szCs w:val="22"/>
        </w:rPr>
        <w:t xml:space="preserve"> годов. На 2023-</w:t>
      </w:r>
      <w:r w:rsidR="00DB3E3E" w:rsidRPr="008D3FBD">
        <w:rPr>
          <w:rFonts w:cs="Arial"/>
          <w:color w:val="000000"/>
          <w:sz w:val="22"/>
          <w:szCs w:val="22"/>
        </w:rPr>
        <w:t>2025</w:t>
      </w:r>
      <w:r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A7000">
      <w:pPr>
        <w:ind w:firstLine="709"/>
        <w:rPr>
          <w:rFonts w:cs="Arial"/>
          <w:color w:val="000000"/>
          <w:sz w:val="22"/>
          <w:szCs w:val="22"/>
        </w:rPr>
      </w:pPr>
      <w:r w:rsidRPr="008D3FBD">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DA7000" w:rsidRPr="008D3FBD" w:rsidRDefault="00DA7000" w:rsidP="00DA7000">
      <w:pPr>
        <w:ind w:firstLine="709"/>
        <w:rPr>
          <w:rFonts w:cs="Arial"/>
          <w:color w:val="000000"/>
          <w:sz w:val="22"/>
          <w:szCs w:val="22"/>
        </w:rPr>
      </w:pPr>
    </w:p>
    <w:p w:rsidR="00DA7000" w:rsidRPr="008D3FBD" w:rsidRDefault="00DA7000" w:rsidP="00DA7000">
      <w:pPr>
        <w:pStyle w:val="ac"/>
        <w:spacing w:after="0"/>
        <w:ind w:firstLine="709"/>
        <w:rPr>
          <w:rFonts w:cs="Arial"/>
          <w:bCs/>
          <w:color w:val="000000"/>
          <w:sz w:val="22"/>
          <w:szCs w:val="22"/>
        </w:rPr>
      </w:pPr>
      <w:r w:rsidRPr="008D3FBD">
        <w:rPr>
          <w:rFonts w:cs="Arial"/>
          <w:color w:val="000000"/>
          <w:sz w:val="22"/>
          <w:szCs w:val="22"/>
        </w:rPr>
        <w:t xml:space="preserve">4. </w:t>
      </w:r>
      <w:r w:rsidRPr="008D3FBD">
        <w:rPr>
          <w:rFonts w:cs="Arial"/>
          <w:bCs/>
          <w:color w:val="000000"/>
          <w:sz w:val="22"/>
          <w:szCs w:val="22"/>
        </w:rPr>
        <w:t>Анализ рисков подпрограммы и описание мер управления рисками реализации подпрограммы.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подпрограммы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5.Оценка эффективности реализации подпрограммы.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подпрограммы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подпрограммы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подпрограммы (целевой параметр – 100%).</w:t>
      </w:r>
    </w:p>
    <w:p w:rsidR="00DA7000" w:rsidRPr="008D3FBD" w:rsidRDefault="00DA7000" w:rsidP="00DA7000">
      <w:pPr>
        <w:shd w:val="clear" w:color="auto" w:fill="FFFFFF"/>
        <w:tabs>
          <w:tab w:val="left" w:pos="1190"/>
        </w:tabs>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«Осуществление первичного воинского учета граждан на территории Журавского сельского поселения Кантемировского муниципального района»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9705" w:type="dxa"/>
        <w:tblInd w:w="-22" w:type="dxa"/>
        <w:tblLayout w:type="fixed"/>
        <w:tblCellMar>
          <w:left w:w="40" w:type="dxa"/>
          <w:right w:w="40" w:type="dxa"/>
        </w:tblCellMar>
        <w:tblLook w:val="04A0"/>
      </w:tblPr>
      <w:tblGrid>
        <w:gridCol w:w="2594"/>
        <w:gridCol w:w="7111"/>
      </w:tblGrid>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Исполнители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Первичный воинский учет граждан, проживающих или пребывающих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Обеспечение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tabs>
                <w:tab w:val="left" w:pos="261"/>
              </w:tabs>
              <w:autoSpaceDE w:val="0"/>
              <w:snapToGrid w:val="0"/>
              <w:ind w:firstLine="0"/>
              <w:rPr>
                <w:rFonts w:cs="Arial"/>
                <w:color w:val="000000"/>
                <w:kern w:val="2"/>
              </w:rPr>
            </w:pPr>
            <w:r w:rsidRPr="008D3FBD">
              <w:rPr>
                <w:rFonts w:cs="Arial"/>
                <w:color w:val="000000"/>
                <w:sz w:val="22"/>
                <w:szCs w:val="22"/>
              </w:rPr>
              <w:t>Обеспечение условий для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муниципальной </w:t>
            </w:r>
            <w:r w:rsidRPr="008D3FBD">
              <w:rPr>
                <w:rFonts w:cs="Arial"/>
                <w:bCs/>
                <w:color w:val="000000"/>
                <w:spacing w:val="-2"/>
                <w:sz w:val="22"/>
                <w:szCs w:val="22"/>
              </w:rPr>
              <w:t>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2014 — </w:t>
            </w:r>
            <w:r w:rsidR="00DB3E3E" w:rsidRPr="008D3FBD">
              <w:rPr>
                <w:rFonts w:cs="Arial"/>
                <w:color w:val="000000"/>
                <w:sz w:val="22"/>
                <w:szCs w:val="22"/>
              </w:rPr>
              <w:t>2025</w:t>
            </w:r>
            <w:r w:rsidRPr="008D3FBD">
              <w:rPr>
                <w:rFonts w:cs="Arial"/>
                <w:color w:val="000000"/>
                <w:sz w:val="22"/>
                <w:szCs w:val="22"/>
              </w:rPr>
              <w:t xml:space="preserve"> годы</w:t>
            </w:r>
          </w:p>
        </w:tc>
      </w:tr>
      <w:tr w:rsidR="00DA7000" w:rsidRPr="008D3FBD" w:rsidTr="00DA7000">
        <w:trPr>
          <w:trHeight w:val="2999"/>
        </w:trPr>
        <w:tc>
          <w:tcPr>
            <w:tcW w:w="2594" w:type="dxa"/>
            <w:tcBorders>
              <w:top w:val="single" w:sz="4" w:space="0" w:color="000000"/>
              <w:left w:val="single" w:sz="4" w:space="0" w:color="000000"/>
              <w:bottom w:val="nil"/>
              <w:right w:val="nil"/>
            </w:tcBorders>
            <w:shd w:val="clear" w:color="auto" w:fill="FFFFFF"/>
            <w:hideMark/>
          </w:tcPr>
          <w:p w:rsidR="00DA7000" w:rsidRPr="008D3FBD" w:rsidRDefault="00DA7000"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7111" w:type="dxa"/>
            <w:tcBorders>
              <w:top w:val="single" w:sz="4" w:space="0" w:color="000000"/>
              <w:left w:val="single" w:sz="4" w:space="0" w:color="000000"/>
              <w:bottom w:val="nil"/>
              <w:right w:val="single" w:sz="4" w:space="0" w:color="000000"/>
            </w:tcBorders>
            <w:shd w:val="clear" w:color="auto" w:fill="FFFFFF"/>
            <w:hideMark/>
          </w:tcPr>
          <w:tbl>
            <w:tblPr>
              <w:tblW w:w="5000" w:type="pct"/>
              <w:tblLayout w:type="fixed"/>
              <w:tblCellMar>
                <w:left w:w="40" w:type="dxa"/>
                <w:right w:w="40" w:type="dxa"/>
              </w:tblCellMar>
              <w:tblLook w:val="04A0"/>
            </w:tblPr>
            <w:tblGrid>
              <w:gridCol w:w="1719"/>
              <w:gridCol w:w="1717"/>
              <w:gridCol w:w="3585"/>
            </w:tblGrid>
            <w:tr w:rsidR="00DA7000" w:rsidRPr="008D3FBD">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Объем бюджетных ассигнований на реализацию подпрограммы из сред</w:t>
                  </w:r>
                  <w:r w:rsidR="00D53119">
                    <w:rPr>
                      <w:rFonts w:cs="Arial"/>
                      <w:color w:val="000000"/>
                      <w:sz w:val="22"/>
                      <w:szCs w:val="22"/>
                    </w:rPr>
                    <w:t>ств федерального бюджета – 1048,6</w:t>
                  </w:r>
                  <w:r w:rsidRPr="008D3FBD">
                    <w:rPr>
                      <w:rFonts w:cs="Arial"/>
                      <w:color w:val="000000"/>
                      <w:sz w:val="22"/>
                      <w:szCs w:val="22"/>
                    </w:rPr>
                    <w:t xml:space="preserve"> тыс. рублей, в том числе:</w:t>
                  </w:r>
                </w:p>
              </w:tc>
            </w:tr>
            <w:tr w:rsidR="00DA7000" w:rsidRPr="008D3FBD">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Федеральный бюджет</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58,6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66,7</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68,9</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68,3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75,3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78,8</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88,0</w:t>
                  </w:r>
                </w:p>
              </w:tc>
            </w:tr>
            <w:tr w:rsidR="00DA7000" w:rsidRPr="008D3FBD">
              <w:trPr>
                <w:trHeight w:val="289"/>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90,6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99,0</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113,3</w:t>
                  </w:r>
                </w:p>
              </w:tc>
            </w:tr>
            <w:tr w:rsidR="00C42C25" w:rsidRPr="008D3FBD" w:rsidTr="00400160">
              <w:tc>
                <w:tcPr>
                  <w:tcW w:w="1224" w:type="pct"/>
                  <w:tcBorders>
                    <w:top w:val="single" w:sz="4" w:space="0" w:color="000000"/>
                    <w:left w:val="single" w:sz="4" w:space="0" w:color="000000"/>
                    <w:bottom w:val="single" w:sz="4" w:space="0" w:color="000000"/>
                    <w:right w:val="nil"/>
                  </w:tcBorders>
                  <w:shd w:val="clear" w:color="auto" w:fill="FFFFFF"/>
                  <w:hideMark/>
                </w:tcPr>
                <w:p w:rsidR="00C42C25" w:rsidRPr="008D3FBD" w:rsidRDefault="00C42C25" w:rsidP="00400160">
                  <w:pPr>
                    <w:widowControl w:val="0"/>
                    <w:shd w:val="clear" w:color="auto" w:fill="FFFFFF"/>
                    <w:autoSpaceDE w:val="0"/>
                    <w:snapToGrid w:val="0"/>
                    <w:ind w:firstLine="0"/>
                    <w:rPr>
                      <w:rFonts w:cs="Arial"/>
                      <w:color w:val="000000"/>
                      <w:kern w:val="2"/>
                      <w:lang w:eastAsia="ar-SA"/>
                    </w:rPr>
                  </w:pPr>
                  <w:r>
                    <w:rPr>
                      <w:rFonts w:cs="Arial"/>
                      <w:color w:val="000000"/>
                      <w:sz w:val="22"/>
                      <w:szCs w:val="22"/>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C42C25" w:rsidRPr="008D3FBD" w:rsidRDefault="00C42C25" w:rsidP="00400160">
                  <w:pPr>
                    <w:suppressAutoHyphens/>
                    <w:ind w:firstLine="0"/>
                    <w:rPr>
                      <w:rFonts w:cs="Arial"/>
                      <w:color w:val="000000"/>
                      <w:kern w:val="2"/>
                      <w:lang w:eastAsia="ar-SA"/>
                    </w:rPr>
                  </w:pPr>
                  <w:r>
                    <w:rPr>
                      <w:rFonts w:cs="Arial"/>
                      <w:color w:val="000000"/>
                      <w:sz w:val="22"/>
                      <w:szCs w:val="22"/>
                    </w:rPr>
                    <w:t>118,4</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2C25" w:rsidRPr="008D3FBD" w:rsidRDefault="00C42C25" w:rsidP="00400160">
                  <w:pPr>
                    <w:suppressAutoHyphens/>
                    <w:ind w:firstLine="0"/>
                    <w:rPr>
                      <w:rFonts w:cs="Arial"/>
                      <w:color w:val="000000"/>
                      <w:kern w:val="2"/>
                      <w:lang w:eastAsia="ar-SA"/>
                    </w:rPr>
                  </w:pPr>
                  <w:r>
                    <w:rPr>
                      <w:rFonts w:cs="Arial"/>
                      <w:color w:val="000000"/>
                      <w:sz w:val="22"/>
                      <w:szCs w:val="22"/>
                    </w:rPr>
                    <w:t>118,4</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5054B7">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122,7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122,7</w:t>
                  </w:r>
                </w:p>
              </w:tc>
            </w:tr>
          </w:tbl>
          <w:p w:rsidR="00DA7000" w:rsidRPr="008D3FBD" w:rsidRDefault="00DA7000">
            <w:pPr>
              <w:widowControl w:val="0"/>
              <w:shd w:val="clear" w:color="auto" w:fill="FFFFFF"/>
              <w:autoSpaceDE w:val="0"/>
              <w:snapToGrid w:val="0"/>
              <w:ind w:firstLine="0"/>
              <w:rPr>
                <w:rFonts w:cs="Arial"/>
                <w:color w:val="000000"/>
                <w:kern w:val="2"/>
                <w:lang w:eastAsia="ar-SA"/>
              </w:rPr>
            </w:pP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bCs/>
                <w:color w:val="000000"/>
                <w:kern w:val="2"/>
              </w:rPr>
            </w:pPr>
            <w:r w:rsidRPr="008D3FBD">
              <w:rPr>
                <w:rFonts w:cs="Arial"/>
                <w:bCs/>
                <w:color w:val="000000"/>
                <w:sz w:val="22"/>
                <w:szCs w:val="22"/>
              </w:rPr>
              <w:t>Ожидаемые непосредственные результаты реализации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1.Создание эффективной системы воинского учета граждан на территориях, где отсутствуют военные комиссариаты</w:t>
            </w:r>
          </w:p>
          <w:p w:rsidR="00DA7000" w:rsidRPr="008D3FBD" w:rsidRDefault="00DA7000">
            <w:pPr>
              <w:autoSpaceDE w:val="0"/>
              <w:ind w:firstLine="0"/>
              <w:rPr>
                <w:rFonts w:cs="Arial"/>
                <w:color w:val="000000"/>
                <w:kern w:val="2"/>
              </w:rPr>
            </w:pPr>
            <w:r w:rsidRPr="008D3FBD">
              <w:rPr>
                <w:rFonts w:cs="Arial"/>
                <w:color w:val="000000"/>
                <w:sz w:val="22"/>
                <w:szCs w:val="22"/>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DA7000" w:rsidRPr="008D3FBD" w:rsidRDefault="00DA7000" w:rsidP="00DA7000">
      <w:pPr>
        <w:autoSpaceDE w:val="0"/>
        <w:ind w:firstLine="709"/>
        <w:rPr>
          <w:rFonts w:cs="Arial"/>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w:t>
      </w:r>
      <w:r w:rsidRPr="008D3FBD">
        <w:rPr>
          <w:rFonts w:cs="Arial"/>
          <w:color w:val="000000"/>
          <w:sz w:val="22"/>
          <w:szCs w:val="22"/>
        </w:rPr>
        <w:lastRenderedPageBreak/>
        <w:t>учетного стола администрации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Целью подпрограммы является обеспечение осуществления воинского учета на территории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Задача подпрограммы - обеспечение условий для осуществления воинского учета на территории Журавского сельского поселения Описание целевых индикаторов и показателей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Уровень исполнения плановых назначений по расходам на реализацию подпрограммы, % (У):</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У= </w:t>
      </w:r>
      <w:proofErr w:type="spellStart"/>
      <w:r w:rsidRPr="008D3FBD">
        <w:rPr>
          <w:rFonts w:cs="Arial"/>
          <w:color w:val="000000"/>
          <w:sz w:val="22"/>
          <w:szCs w:val="22"/>
        </w:rPr>
        <w:t>Кр</w:t>
      </w:r>
      <w:proofErr w:type="spellEnd"/>
      <w:r w:rsidRPr="008D3FBD">
        <w:rPr>
          <w:rFonts w:cs="Arial"/>
          <w:color w:val="000000"/>
          <w:sz w:val="22"/>
          <w:szCs w:val="22"/>
        </w:rPr>
        <w:t>/</w:t>
      </w:r>
      <w:proofErr w:type="spellStart"/>
      <w:r w:rsidRPr="008D3FBD">
        <w:rPr>
          <w:rFonts w:cs="Arial"/>
          <w:color w:val="000000"/>
          <w:sz w:val="22"/>
          <w:szCs w:val="22"/>
        </w:rPr>
        <w:t>Пр</w:t>
      </w:r>
      <w:proofErr w:type="spellEnd"/>
      <w:r w:rsidRPr="008D3FBD">
        <w:rPr>
          <w:rFonts w:cs="Arial"/>
          <w:color w:val="000000"/>
          <w:sz w:val="22"/>
          <w:szCs w:val="22"/>
        </w:rPr>
        <w:t xml:space="preserve">,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где:</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Кр</w:t>
      </w:r>
      <w:proofErr w:type="spellEnd"/>
      <w:r w:rsidRPr="008D3FBD">
        <w:rPr>
          <w:rFonts w:cs="Arial"/>
          <w:color w:val="000000"/>
          <w:sz w:val="22"/>
          <w:szCs w:val="22"/>
        </w:rPr>
        <w:t xml:space="preserve"> - кассовые расходы на реализацию подпрограммы за отчетный период,</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Пр</w:t>
      </w:r>
      <w:proofErr w:type="spellEnd"/>
      <w:r w:rsidRPr="008D3FBD">
        <w:rPr>
          <w:rFonts w:cs="Arial"/>
          <w:color w:val="000000"/>
          <w:sz w:val="22"/>
          <w:szCs w:val="22"/>
        </w:rPr>
        <w:t xml:space="preserve"> - плановые расходы на реализацию подпрограммы в соответствии с кассовым планом на отчетный период.</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754312" w:rsidP="00DA7000">
      <w:pPr>
        <w:widowControl w:val="0"/>
        <w:shd w:val="clear" w:color="auto" w:fill="FFFFFF"/>
        <w:autoSpaceDE w:val="0"/>
        <w:ind w:firstLine="709"/>
        <w:rPr>
          <w:rFonts w:cs="Arial"/>
          <w:bCs/>
          <w:color w:val="000000"/>
          <w:sz w:val="22"/>
          <w:szCs w:val="22"/>
        </w:rPr>
      </w:pPr>
      <w:r>
        <w:rPr>
          <w:rFonts w:cs="Arial"/>
          <w:bCs/>
          <w:color w:val="000000"/>
          <w:sz w:val="22"/>
          <w:szCs w:val="22"/>
        </w:rPr>
        <w:t>3</w:t>
      </w:r>
      <w:r w:rsidR="00DA7000" w:rsidRPr="008D3FBD">
        <w:rPr>
          <w:rFonts w:cs="Arial"/>
          <w:bCs/>
          <w:color w:val="000000"/>
          <w:sz w:val="22"/>
          <w:szCs w:val="22"/>
        </w:rPr>
        <w:t>. Характеристика основных мероприятий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рамках подпрограммы предусмотрены следующие основные мероприятия: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Первичный воинский учет граждан, проживающих или пребывающих на территории Журавского сельского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754312" w:rsidP="00DA7000">
      <w:pPr>
        <w:widowControl w:val="0"/>
        <w:shd w:val="clear" w:color="auto" w:fill="FFFFFF"/>
        <w:autoSpaceDE w:val="0"/>
        <w:ind w:firstLine="709"/>
        <w:rPr>
          <w:rFonts w:cs="Arial"/>
          <w:bCs/>
          <w:color w:val="000000"/>
          <w:sz w:val="22"/>
          <w:szCs w:val="22"/>
        </w:rPr>
      </w:pPr>
      <w:r>
        <w:rPr>
          <w:rFonts w:cs="Arial"/>
          <w:bCs/>
          <w:color w:val="000000"/>
          <w:sz w:val="22"/>
          <w:szCs w:val="22"/>
        </w:rPr>
        <w:t>4</w:t>
      </w:r>
      <w:bookmarkStart w:id="0" w:name="_GoBack"/>
      <w:bookmarkEnd w:id="0"/>
      <w:r w:rsidR="00DA7000" w:rsidRPr="008D3FBD">
        <w:rPr>
          <w:rFonts w:cs="Arial"/>
          <w:bCs/>
          <w:color w:val="000000"/>
          <w:sz w:val="22"/>
          <w:szCs w:val="22"/>
        </w:rPr>
        <w:t xml:space="preserve">. Финансовое обеспечение реализации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подпрограммы в 2014-</w:t>
      </w:r>
      <w:r w:rsidR="00DB3E3E" w:rsidRPr="008D3FBD">
        <w:rPr>
          <w:rFonts w:cs="Arial"/>
          <w:color w:val="000000"/>
          <w:sz w:val="22"/>
          <w:szCs w:val="22"/>
        </w:rPr>
        <w:t>2025</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Журавского сельского поселения Кантемировского муниципального ра</w:t>
      </w:r>
      <w:r w:rsidR="00D53119">
        <w:rPr>
          <w:rFonts w:cs="Arial"/>
          <w:color w:val="000000"/>
          <w:sz w:val="22"/>
          <w:szCs w:val="22"/>
        </w:rPr>
        <w:t>йона Воронежской области на 2023</w:t>
      </w:r>
      <w:r w:rsidRPr="008D3FBD">
        <w:rPr>
          <w:rFonts w:cs="Arial"/>
          <w:color w:val="000000"/>
          <w:sz w:val="22"/>
          <w:szCs w:val="22"/>
        </w:rPr>
        <w:t xml:space="preserve"> год и на п</w:t>
      </w:r>
      <w:r w:rsidR="00D53119">
        <w:rPr>
          <w:rFonts w:cs="Arial"/>
          <w:color w:val="000000"/>
          <w:sz w:val="22"/>
          <w:szCs w:val="22"/>
        </w:rPr>
        <w:t>лановый период 2024</w:t>
      </w:r>
      <w:r w:rsidRPr="008D3FBD">
        <w:rPr>
          <w:rFonts w:cs="Arial"/>
          <w:color w:val="000000"/>
          <w:sz w:val="22"/>
          <w:szCs w:val="22"/>
        </w:rPr>
        <w:t xml:space="preserve"> и </w:t>
      </w:r>
      <w:r w:rsidR="00D53119">
        <w:rPr>
          <w:rFonts w:cs="Arial"/>
          <w:color w:val="000000"/>
          <w:sz w:val="22"/>
          <w:szCs w:val="22"/>
        </w:rPr>
        <w:t>2025</w:t>
      </w:r>
      <w:r w:rsidRPr="008D3FBD">
        <w:rPr>
          <w:rFonts w:cs="Arial"/>
          <w:color w:val="000000"/>
          <w:sz w:val="22"/>
          <w:szCs w:val="22"/>
        </w:rPr>
        <w:t xml:space="preserve"> годов».</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На 2023-</w:t>
      </w:r>
      <w:r w:rsidR="00DB3E3E" w:rsidRPr="008D3FBD">
        <w:rPr>
          <w:rFonts w:cs="Arial"/>
          <w:color w:val="000000"/>
          <w:sz w:val="22"/>
          <w:szCs w:val="22"/>
        </w:rPr>
        <w:t>2025</w:t>
      </w:r>
      <w:r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53119">
      <w:pPr>
        <w:ind w:firstLine="709"/>
        <w:rPr>
          <w:rFonts w:cs="Arial"/>
          <w:color w:val="000000"/>
          <w:sz w:val="22"/>
          <w:szCs w:val="22"/>
        </w:rPr>
      </w:pPr>
      <w:r w:rsidRPr="008D3FBD">
        <w:rPr>
          <w:rFonts w:cs="Arial"/>
          <w:color w:val="000000"/>
          <w:sz w:val="22"/>
          <w:szCs w:val="22"/>
        </w:rPr>
        <w:t>Финансовое обеспечение реализации подпрограммы осуществляется за счет средств федерального бюджета. За весь период ее реализации</w:t>
      </w:r>
      <w:r w:rsidR="00D53119">
        <w:rPr>
          <w:rFonts w:cs="Arial"/>
          <w:color w:val="000000"/>
          <w:sz w:val="22"/>
          <w:szCs w:val="22"/>
        </w:rPr>
        <w:t xml:space="preserve"> финансирование составляет 1048,6</w:t>
      </w:r>
      <w:r w:rsidRPr="008D3FBD">
        <w:rPr>
          <w:rFonts w:cs="Arial"/>
          <w:color w:val="000000"/>
          <w:sz w:val="22"/>
          <w:szCs w:val="22"/>
        </w:rPr>
        <w:t xml:space="preserve"> тыс. рублей.</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 А С П О Р 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 xml:space="preserve">Подпрограммы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257" w:type="dxa"/>
        <w:tblLayout w:type="fixed"/>
        <w:tblLook w:val="04A0"/>
      </w:tblPr>
      <w:tblGrid>
        <w:gridCol w:w="3060"/>
        <w:gridCol w:w="7030"/>
      </w:tblGrid>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Наименование подпрограммы</w:t>
            </w:r>
          </w:p>
        </w:tc>
        <w:tc>
          <w:tcPr>
            <w:tcW w:w="7030"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Title"/>
              <w:widowControl/>
              <w:snapToGrid w:val="0"/>
              <w:jc w:val="both"/>
              <w:rPr>
                <w:b w:val="0"/>
                <w:color w:val="000000"/>
                <w:sz w:val="22"/>
                <w:szCs w:val="22"/>
              </w:rPr>
            </w:pPr>
            <w:r w:rsidRPr="008D3FBD">
              <w:rPr>
                <w:b w:val="0"/>
                <w:color w:val="000000"/>
                <w:sz w:val="22"/>
                <w:szCs w:val="22"/>
              </w:rPr>
              <w:t>«Развитие муниципальных автомобильных дорог общего пользования местного значения на 2014-</w:t>
            </w:r>
            <w:r w:rsidR="00DB3E3E" w:rsidRPr="008D3FBD">
              <w:rPr>
                <w:b w:val="0"/>
                <w:color w:val="000000"/>
                <w:sz w:val="22"/>
                <w:szCs w:val="22"/>
              </w:rPr>
              <w:t>2025</w:t>
            </w:r>
            <w:r w:rsidRPr="008D3FBD">
              <w:rPr>
                <w:b w:val="0"/>
                <w:color w:val="000000"/>
                <w:sz w:val="22"/>
                <w:szCs w:val="22"/>
              </w:rPr>
              <w:t xml:space="preserve"> годы» </w:t>
            </w:r>
          </w:p>
          <w:p w:rsidR="00DA7000" w:rsidRPr="008D3FBD" w:rsidRDefault="00DA7000">
            <w:pPr>
              <w:pStyle w:val="ConsPlusNormal"/>
              <w:widowControl/>
              <w:ind w:firstLine="0"/>
              <w:jc w:val="both"/>
              <w:rPr>
                <w:color w:val="000000"/>
                <w:sz w:val="22"/>
                <w:szCs w:val="22"/>
              </w:rPr>
            </w:pP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Ответственный 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Основные разработчики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rPr>
            </w:pPr>
            <w:r w:rsidRPr="008D3FBD">
              <w:rPr>
                <w:rFonts w:cs="Arial"/>
                <w:color w:val="000000"/>
                <w:sz w:val="22"/>
                <w:szCs w:val="22"/>
              </w:rPr>
              <w:t>Цели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Цели Подпрограммы:</w:t>
            </w:r>
          </w:p>
          <w:p w:rsidR="00DA7000" w:rsidRPr="008D3FBD" w:rsidRDefault="00DA7000">
            <w:pPr>
              <w:ind w:firstLine="0"/>
              <w:rPr>
                <w:rFonts w:cs="Arial"/>
                <w:color w:val="000000"/>
              </w:rPr>
            </w:pPr>
            <w:r w:rsidRPr="008D3FBD">
              <w:rPr>
                <w:rFonts w:cs="Arial"/>
                <w:color w:val="000000"/>
                <w:sz w:val="22"/>
                <w:szCs w:val="22"/>
              </w:rPr>
              <w:t>- 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pStyle w:val="16"/>
              <w:jc w:val="both"/>
              <w:rPr>
                <w:rFonts w:ascii="Arial" w:hAnsi="Arial" w:cs="Arial"/>
                <w:color w:val="000000"/>
              </w:rPr>
            </w:pPr>
            <w:r w:rsidRPr="008D3FBD">
              <w:rPr>
                <w:rFonts w:ascii="Arial" w:hAnsi="Arial" w:cs="Arial"/>
                <w:color w:val="000000"/>
              </w:rPr>
              <w:t>- сокращение дорожно-транспортных происшествий.</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Задачи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Для достижения этих целей предполагается решение следующих задач:</w:t>
            </w:r>
          </w:p>
          <w:p w:rsidR="00DA7000" w:rsidRPr="008D3FBD" w:rsidRDefault="00DA7000">
            <w:pPr>
              <w:pStyle w:val="ConsPlusNormal"/>
              <w:widowControl/>
              <w:ind w:firstLine="0"/>
              <w:jc w:val="both"/>
              <w:rPr>
                <w:color w:val="000000"/>
                <w:sz w:val="22"/>
                <w:szCs w:val="22"/>
              </w:rPr>
            </w:pPr>
            <w:r w:rsidRPr="008D3FBD">
              <w:rPr>
                <w:color w:val="000000"/>
                <w:sz w:val="22"/>
                <w:szCs w:val="22"/>
              </w:rPr>
              <w:t>- 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формирование комплекса мероприятий по обеспечению надлежащего содержания и ремонта дорог местного значения Журавского сельского поселения;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повышение безопасности дорожного движения и профилактика возникновения очагов аварийности;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технического обеспечения в сфере обеспечения безопасности дорожного движения;</w:t>
            </w:r>
          </w:p>
          <w:p w:rsidR="00DA7000" w:rsidRPr="008D3FBD" w:rsidRDefault="00DA7000">
            <w:pPr>
              <w:ind w:firstLine="0"/>
              <w:rPr>
                <w:rFonts w:cs="Arial"/>
                <w:color w:val="000000"/>
                <w:kern w:val="2"/>
              </w:rPr>
            </w:pPr>
            <w:r w:rsidRPr="008D3FBD">
              <w:rPr>
                <w:rFonts w:cs="Arial"/>
                <w:color w:val="000000"/>
                <w:sz w:val="22"/>
                <w:szCs w:val="22"/>
              </w:rPr>
              <w:t>-снижение негативного воздействия дорожно-транспортного комплекса на окружающую природную среду и повышение безопасности дорожного движения.</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Целевые индикаторы и показатели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DA7000" w:rsidRPr="008D3FBD" w:rsidRDefault="00DA7000">
            <w:pPr>
              <w:pStyle w:val="ConsPlusNormal"/>
              <w:widowControl/>
              <w:ind w:firstLine="0"/>
              <w:jc w:val="both"/>
              <w:rPr>
                <w:color w:val="000000"/>
                <w:sz w:val="22"/>
                <w:szCs w:val="22"/>
              </w:rPr>
            </w:pPr>
            <w:r w:rsidRPr="008D3FBD">
              <w:rPr>
                <w:color w:val="000000"/>
                <w:sz w:val="22"/>
                <w:szCs w:val="22"/>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Срок реализации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ind w:firstLine="0"/>
              <w:jc w:val="both"/>
              <w:rPr>
                <w:color w:val="000000"/>
                <w:sz w:val="22"/>
                <w:szCs w:val="22"/>
              </w:rPr>
            </w:pPr>
            <w:r w:rsidRPr="008D3FBD">
              <w:rPr>
                <w:color w:val="000000"/>
                <w:sz w:val="22"/>
                <w:szCs w:val="22"/>
              </w:rPr>
              <w:t>2014-</w:t>
            </w:r>
            <w:r w:rsidR="00DB3E3E" w:rsidRPr="008D3FBD">
              <w:rPr>
                <w:color w:val="000000"/>
                <w:sz w:val="22"/>
                <w:szCs w:val="22"/>
              </w:rPr>
              <w:t>2025</w:t>
            </w:r>
            <w:r w:rsidRPr="008D3FBD">
              <w:rPr>
                <w:color w:val="000000"/>
                <w:sz w:val="22"/>
                <w:szCs w:val="22"/>
              </w:rPr>
              <w:t xml:space="preserve"> годы</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rPr>
            </w:pPr>
            <w:r w:rsidRPr="008D3FBD">
              <w:rPr>
                <w:rFonts w:cs="Arial"/>
                <w:color w:val="000000"/>
                <w:sz w:val="22"/>
                <w:szCs w:val="22"/>
              </w:rPr>
              <w:t xml:space="preserve">Объемы и источники Финансирования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jc w:val="both"/>
              <w:rPr>
                <w:color w:val="000000"/>
                <w:sz w:val="22"/>
                <w:szCs w:val="22"/>
              </w:rPr>
            </w:pPr>
            <w:r w:rsidRPr="008D3FBD">
              <w:rPr>
                <w:color w:val="000000"/>
                <w:sz w:val="22"/>
                <w:szCs w:val="22"/>
              </w:rPr>
              <w:t>Источники финансирования – местный бюджет, субсидии из областного бюджета.</w:t>
            </w:r>
          </w:p>
          <w:p w:rsidR="00DA7000" w:rsidRPr="008D3FBD" w:rsidRDefault="00DA7000">
            <w:pPr>
              <w:pStyle w:val="ConsPlusCell"/>
              <w:jc w:val="both"/>
              <w:rPr>
                <w:color w:val="000000"/>
                <w:sz w:val="22"/>
                <w:szCs w:val="22"/>
              </w:rPr>
            </w:pPr>
            <w:r w:rsidRPr="008D3FBD">
              <w:rPr>
                <w:color w:val="000000"/>
                <w:sz w:val="22"/>
                <w:szCs w:val="22"/>
              </w:rPr>
              <w:t xml:space="preserve">Общий объем финансирования подпрограммы составляет </w:t>
            </w:r>
            <w:r w:rsidR="005A5F87">
              <w:rPr>
                <w:color w:val="000000"/>
                <w:sz w:val="22"/>
                <w:szCs w:val="22"/>
              </w:rPr>
              <w:lastRenderedPageBreak/>
              <w:t>89062,5</w:t>
            </w:r>
            <w:r w:rsidRPr="008D3FBD">
              <w:rPr>
                <w:color w:val="000000"/>
                <w:sz w:val="22"/>
                <w:szCs w:val="22"/>
              </w:rPr>
              <w:t xml:space="preserve"> тыс. рублей, в т. ч. по годам:</w:t>
            </w:r>
          </w:p>
          <w:p w:rsidR="00DA7000" w:rsidRPr="008D3FBD" w:rsidRDefault="00DA7000">
            <w:pPr>
              <w:pStyle w:val="ConsPlusCell"/>
              <w:jc w:val="both"/>
              <w:rPr>
                <w:color w:val="000000"/>
                <w:sz w:val="22"/>
                <w:szCs w:val="22"/>
              </w:rPr>
            </w:pPr>
            <w:r w:rsidRPr="008D3FBD">
              <w:rPr>
                <w:color w:val="000000"/>
                <w:sz w:val="22"/>
                <w:szCs w:val="22"/>
              </w:rPr>
              <w:t>2014 г. – 383,6 тыс. руб.</w:t>
            </w:r>
            <w:r w:rsidR="00D53119">
              <w:rPr>
                <w:color w:val="000000"/>
                <w:sz w:val="22"/>
                <w:szCs w:val="22"/>
              </w:rPr>
              <w:t xml:space="preserve">;   </w:t>
            </w:r>
            <w:r w:rsidRPr="008D3FBD">
              <w:rPr>
                <w:color w:val="000000"/>
                <w:sz w:val="22"/>
                <w:szCs w:val="22"/>
              </w:rPr>
              <w:t xml:space="preserve"> 2021 г. – 14488,6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2015 г. – 676,0 тыс. руб.</w:t>
            </w:r>
            <w:r w:rsidR="00D53119">
              <w:rPr>
                <w:color w:val="000000"/>
                <w:sz w:val="22"/>
                <w:szCs w:val="22"/>
              </w:rPr>
              <w:t>;     2022 г. – 17049,2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2016 г. – 797,3 тыс. руб.</w:t>
            </w:r>
            <w:r w:rsidR="00D53119">
              <w:rPr>
                <w:color w:val="000000"/>
                <w:sz w:val="22"/>
                <w:szCs w:val="22"/>
              </w:rPr>
              <w:t>;     2023 г. – 350,2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2017 г. – 544,3 тыс. руб</w:t>
            </w:r>
            <w:r w:rsidR="00D53119">
              <w:rPr>
                <w:color w:val="000000"/>
                <w:sz w:val="22"/>
                <w:szCs w:val="22"/>
              </w:rPr>
              <w:t xml:space="preserve">.;     </w:t>
            </w:r>
            <w:r w:rsidR="005054B7" w:rsidRPr="008D3FBD">
              <w:rPr>
                <w:color w:val="000000"/>
                <w:sz w:val="22"/>
                <w:szCs w:val="22"/>
              </w:rPr>
              <w:t>2024</w:t>
            </w:r>
            <w:r w:rsidR="00D53119">
              <w:rPr>
                <w:color w:val="000000"/>
                <w:sz w:val="22"/>
                <w:szCs w:val="22"/>
              </w:rPr>
              <w:t>г. – 350,2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rsidP="00D53119">
            <w:pPr>
              <w:pStyle w:val="ConsPlusCell"/>
              <w:tabs>
                <w:tab w:val="left" w:pos="2855"/>
              </w:tabs>
              <w:jc w:val="both"/>
              <w:rPr>
                <w:color w:val="000000"/>
                <w:sz w:val="22"/>
                <w:szCs w:val="22"/>
              </w:rPr>
            </w:pPr>
            <w:r w:rsidRPr="008D3FBD">
              <w:rPr>
                <w:color w:val="000000"/>
                <w:sz w:val="22"/>
                <w:szCs w:val="22"/>
              </w:rPr>
              <w:t>2018 г. – 476,0 тыс. руб</w:t>
            </w:r>
            <w:r w:rsidR="00D53119">
              <w:rPr>
                <w:color w:val="000000"/>
                <w:sz w:val="22"/>
                <w:szCs w:val="22"/>
              </w:rPr>
              <w:t>.;</w:t>
            </w:r>
            <w:r w:rsidR="00D53119">
              <w:rPr>
                <w:color w:val="000000"/>
                <w:sz w:val="22"/>
                <w:szCs w:val="22"/>
              </w:rPr>
              <w:tab/>
            </w:r>
            <w:r w:rsidR="00D53119" w:rsidRPr="008D3FBD">
              <w:rPr>
                <w:color w:val="000000"/>
                <w:sz w:val="22"/>
                <w:szCs w:val="22"/>
              </w:rPr>
              <w:t>2024</w:t>
            </w:r>
            <w:r w:rsidR="00D53119">
              <w:rPr>
                <w:color w:val="000000"/>
                <w:sz w:val="22"/>
                <w:szCs w:val="22"/>
              </w:rPr>
              <w:t>г. – 350,2</w:t>
            </w:r>
            <w:r w:rsidR="00D53119" w:rsidRPr="008D3FBD">
              <w:rPr>
                <w:color w:val="000000"/>
                <w:sz w:val="22"/>
                <w:szCs w:val="22"/>
              </w:rPr>
              <w:t xml:space="preserve"> тыс. </w:t>
            </w:r>
            <w:proofErr w:type="spellStart"/>
            <w:r w:rsidR="00D53119"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2019 г. – 26046,7 тыс. руб</w:t>
            </w:r>
            <w:r w:rsidR="00D53119">
              <w:rPr>
                <w:color w:val="000000"/>
                <w:sz w:val="22"/>
                <w:szCs w:val="22"/>
              </w:rPr>
              <w:t>.;</w:t>
            </w:r>
          </w:p>
          <w:p w:rsidR="00DA7000" w:rsidRPr="008D3FBD" w:rsidRDefault="00DA7000">
            <w:pPr>
              <w:pStyle w:val="ConsPlusCell"/>
              <w:jc w:val="both"/>
              <w:rPr>
                <w:color w:val="000000"/>
                <w:sz w:val="22"/>
                <w:szCs w:val="22"/>
              </w:rPr>
            </w:pPr>
            <w:r w:rsidRPr="008D3FBD">
              <w:rPr>
                <w:color w:val="000000"/>
                <w:sz w:val="22"/>
                <w:szCs w:val="22"/>
              </w:rPr>
              <w:t>2020 г. – 27550,2 тыс. руб</w:t>
            </w:r>
            <w:r w:rsidR="00D53119">
              <w:rPr>
                <w:color w:val="000000"/>
                <w:sz w:val="22"/>
                <w:szCs w:val="22"/>
              </w:rPr>
              <w:t>.;</w:t>
            </w:r>
          </w:p>
          <w:p w:rsidR="00DA7000" w:rsidRPr="008D3FBD" w:rsidRDefault="00DA7000">
            <w:pPr>
              <w:pStyle w:val="ConsPlusCell"/>
              <w:jc w:val="both"/>
              <w:rPr>
                <w:color w:val="000000"/>
                <w:sz w:val="22"/>
                <w:szCs w:val="22"/>
              </w:rPr>
            </w:pPr>
            <w:r w:rsidRPr="008D3FBD">
              <w:rPr>
                <w:color w:val="000000"/>
                <w:sz w:val="22"/>
                <w:szCs w:val="22"/>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lastRenderedPageBreak/>
              <w:t xml:space="preserve">Ожидаемые результаты реализации подпрограммы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приведение дорожного покрытия в соответствие существующим правилам и нормам;</w:t>
            </w:r>
          </w:p>
          <w:p w:rsidR="00DA7000" w:rsidRPr="008D3FBD" w:rsidRDefault="00DA7000">
            <w:pPr>
              <w:pStyle w:val="ConsPlusCell"/>
              <w:jc w:val="both"/>
              <w:rPr>
                <w:color w:val="000000"/>
                <w:sz w:val="22"/>
                <w:szCs w:val="22"/>
              </w:rPr>
            </w:pPr>
            <w:r w:rsidRPr="008D3FBD">
              <w:rPr>
                <w:color w:val="000000"/>
                <w:sz w:val="22"/>
                <w:szCs w:val="22"/>
              </w:rPr>
              <w:t>- ликвидация имеющихся на территории Журавского сельского поселения очагов аварийности;</w:t>
            </w:r>
          </w:p>
          <w:p w:rsidR="00DA7000" w:rsidRPr="008D3FBD" w:rsidRDefault="00DA7000">
            <w:pPr>
              <w:pStyle w:val="ConsPlusCell"/>
              <w:jc w:val="both"/>
              <w:rPr>
                <w:color w:val="000000"/>
                <w:sz w:val="22"/>
                <w:szCs w:val="22"/>
              </w:rPr>
            </w:pPr>
            <w:r w:rsidRPr="008D3FBD">
              <w:rPr>
                <w:color w:val="000000"/>
                <w:sz w:val="22"/>
                <w:szCs w:val="22"/>
              </w:rPr>
              <w:t>- повышение уровня защищенности участников дорожного движения от дорожно-транспортных происшествий, их последствий;</w:t>
            </w:r>
          </w:p>
          <w:p w:rsidR="00DA7000" w:rsidRPr="008D3FBD" w:rsidRDefault="00DA7000">
            <w:pPr>
              <w:pStyle w:val="ConsPlusCell"/>
              <w:jc w:val="both"/>
              <w:rPr>
                <w:color w:val="000000"/>
                <w:sz w:val="22"/>
                <w:szCs w:val="22"/>
              </w:rPr>
            </w:pPr>
            <w:r w:rsidRPr="008D3FBD">
              <w:rPr>
                <w:color w:val="000000"/>
                <w:sz w:val="22"/>
                <w:szCs w:val="22"/>
              </w:rPr>
              <w:t>- развитие транспортной инфраструктуры в сельском поселении.</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 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DA7000" w:rsidRPr="008D3FBD" w:rsidRDefault="00DA7000" w:rsidP="00DA7000">
      <w:pPr>
        <w:ind w:firstLine="709"/>
        <w:rPr>
          <w:rFonts w:cs="Arial"/>
          <w:color w:val="000000"/>
          <w:sz w:val="22"/>
          <w:szCs w:val="22"/>
        </w:rPr>
      </w:pPr>
      <w:r w:rsidRPr="008D3FBD">
        <w:rPr>
          <w:rFonts w:cs="Arial"/>
          <w:color w:val="000000"/>
          <w:sz w:val="22"/>
          <w:szCs w:val="22"/>
        </w:rPr>
        <w:t>Показателями улучшения состояния дорожной сети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 снижение текущих издержек, в первую очередь для пользователей автомобильных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t>• стимулирование общего экономического развития прилегающих территорий;</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снижение числа дорожно-транспортных происшествий и нанесенного материального ущерба;</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комфорта и удобства поездок.</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В целом улучшение «дорожных условий» приводит 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времени на перевозки грузов и пассажиров (за счет увеличения скорости движения);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спроса на услуги дорожного сервиса;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транспортной доступности;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совершенствование и развитие дворовых территорий многоквартирных домов,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числа дорожно-транспортных происшествий и пострадавших в них;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улучшению экологической ситуации (за счет роста скорости движения, уменьшения расхода ГСМ).</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lastRenderedPageBreak/>
        <w:t xml:space="preserve">Автомобильные дороги имеют большое значение для Журавского сельского поселения. Протяженность автомобильных дорог местного значения по с. Журавка, с.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с.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п. </w:t>
      </w:r>
      <w:proofErr w:type="spellStart"/>
      <w:r w:rsidRPr="008D3FBD">
        <w:rPr>
          <w:rFonts w:cs="Arial"/>
          <w:color w:val="000000"/>
          <w:sz w:val="22"/>
          <w:szCs w:val="22"/>
        </w:rPr>
        <w:t>Охрозавод</w:t>
      </w:r>
      <w:proofErr w:type="spellEnd"/>
      <w:r w:rsidRPr="008D3FBD">
        <w:rPr>
          <w:rFonts w:cs="Arial"/>
          <w:color w:val="000000"/>
          <w:sz w:val="22"/>
          <w:szCs w:val="22"/>
        </w:rPr>
        <w:t xml:space="preserve">, х. </w:t>
      </w:r>
      <w:proofErr w:type="spellStart"/>
      <w:r w:rsidRPr="008D3FBD">
        <w:rPr>
          <w:rFonts w:cs="Arial"/>
          <w:color w:val="000000"/>
          <w:sz w:val="22"/>
          <w:szCs w:val="22"/>
        </w:rPr>
        <w:t>Каземировка</w:t>
      </w:r>
      <w:proofErr w:type="spellEnd"/>
      <w:r w:rsidRPr="008D3FBD">
        <w:rPr>
          <w:rFonts w:cs="Arial"/>
          <w:color w:val="000000"/>
          <w:sz w:val="22"/>
          <w:szCs w:val="22"/>
        </w:rPr>
        <w:t xml:space="preserve"> составляет </w:t>
      </w:r>
      <w:smartTag w:uri="urn:schemas-microsoft-com:office:smarttags" w:element="metricconverter">
        <w:smartTagPr>
          <w:attr w:name="ProductID" w:val="30,7 км"/>
        </w:smartTagPr>
        <w:r w:rsidRPr="008D3FBD">
          <w:rPr>
            <w:rFonts w:cs="Arial"/>
            <w:color w:val="000000"/>
            <w:sz w:val="22"/>
            <w:szCs w:val="22"/>
          </w:rPr>
          <w:t>30,7 км</w:t>
        </w:r>
      </w:smartTag>
      <w:r w:rsidRPr="008D3FBD">
        <w:rPr>
          <w:rFonts w:cs="Arial"/>
          <w:color w:val="000000"/>
          <w:sz w:val="22"/>
          <w:szCs w:val="22"/>
        </w:rPr>
        <w:t>. Вследствие постоянного «</w:t>
      </w:r>
      <w:proofErr w:type="spellStart"/>
      <w:r w:rsidRPr="008D3FBD">
        <w:rPr>
          <w:rFonts w:cs="Arial"/>
          <w:color w:val="000000"/>
          <w:sz w:val="22"/>
          <w:szCs w:val="22"/>
        </w:rPr>
        <w:t>недоремонта</w:t>
      </w:r>
      <w:proofErr w:type="spellEnd"/>
      <w:r w:rsidRPr="008D3FBD">
        <w:rPr>
          <w:rFonts w:cs="Arial"/>
          <w:color w:val="000000"/>
          <w:sz w:val="22"/>
          <w:szCs w:val="22"/>
        </w:rPr>
        <w:t>»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Журавского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и максимально возможного усовершенствования дворовых территорий многоквартирных домов, проездов к дворовым территориям многоквартирных домов Журавского сельского поселения.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Реализация комплекса программных мероприятий сопряжена со следующими рисками: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Основная цель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 и усовершенствование дворовых территорий многоквартирных домов и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Настоящей Программой предусмотрены следующие основные задачи: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улучшение потребительских свойств автомобильных дорог;</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безопасности дорожного движения, сокращение количества и величины потерь от дорожно-транспортных происшествий;</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снижение отрицательного воздействия транспортно-дорожного комплекса на окружающую среду;</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DA7000" w:rsidRPr="008D3FBD" w:rsidRDefault="00DA7000" w:rsidP="00DA7000">
      <w:pPr>
        <w:ind w:firstLine="709"/>
        <w:rPr>
          <w:rFonts w:cs="Arial"/>
          <w:sz w:val="22"/>
          <w:szCs w:val="22"/>
        </w:rPr>
      </w:pPr>
      <w:r w:rsidRPr="008D3FBD">
        <w:rPr>
          <w:rFonts w:cs="Arial"/>
          <w:color w:val="000000"/>
          <w:sz w:val="22"/>
          <w:szCs w:val="22"/>
        </w:rPr>
        <w:t>• приведение в нормативное состояние улично-дорожной сети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максимально возможное усовершенствование дворовых территорий многоквартирных домов и проездов к дворовым территориям многоквартирных домов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Ресурсное обеспечение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lastRenderedPageBreak/>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Финансирование подпрограммы осуществляется исходя из утвержденных бюджетом Журавского сельского поселения</w:t>
      </w:r>
      <w:r w:rsidRPr="008D3FBD">
        <w:rPr>
          <w:rStyle w:val="apple-converted-space"/>
          <w:rFonts w:cs="Arial"/>
          <w:color w:val="000000"/>
          <w:sz w:val="22"/>
          <w:szCs w:val="22"/>
        </w:rPr>
        <w:t xml:space="preserve"> средств.</w:t>
      </w:r>
    </w:p>
    <w:p w:rsidR="00DA7000" w:rsidRPr="008D3FBD" w:rsidRDefault="00DA7000" w:rsidP="00DA7000">
      <w:pPr>
        <w:ind w:firstLine="709"/>
        <w:rPr>
          <w:rFonts w:cs="Arial"/>
          <w:sz w:val="22"/>
          <w:szCs w:val="22"/>
        </w:rPr>
      </w:pPr>
      <w:r w:rsidRPr="008D3FBD">
        <w:rPr>
          <w:rFonts w:cs="Arial"/>
          <w:color w:val="000000"/>
          <w:sz w:val="22"/>
          <w:szCs w:val="22"/>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мероприятий будет производиться за счёт бюджетных средств.</w:t>
      </w:r>
      <w:r w:rsidRPr="008D3FBD">
        <w:rPr>
          <w:rStyle w:val="apple-converted-space"/>
          <w:rFonts w:cs="Arial"/>
          <w:color w:val="000000"/>
          <w:sz w:val="22"/>
          <w:szCs w:val="22"/>
        </w:rPr>
        <w:t xml:space="preserve">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Механизм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Реализация подпрограммы должна осуществляться в строгом соответствии с указами Президента Российской Федерации, постановлениями Правительства Российской Федерации, направленными на развитие дорожной отрасли, областным законом "О дорожном фонде Воронежской области", а также бюджетом Журавского сельского поселения на соответствующий финансовый год.</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Механизм реализации подпрограммы представляет собой скоординированные по срокам и направлениям действии исполнителей конкретных мероприятий, ведущие к достижению намеченных целей и базируется на следующих основных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обеспечение устойчивого финансирования программных мероприятий бюджетом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привлечение субсидий из областного бюджета.</w:t>
      </w:r>
    </w:p>
    <w:p w:rsidR="00DA7000" w:rsidRPr="008D3FBD" w:rsidRDefault="00DA7000" w:rsidP="00DA7000">
      <w:pPr>
        <w:ind w:firstLine="709"/>
        <w:rPr>
          <w:rFonts w:cs="Arial"/>
          <w:color w:val="000000"/>
          <w:sz w:val="22"/>
          <w:szCs w:val="22"/>
        </w:rPr>
      </w:pPr>
      <w:r w:rsidRPr="008D3FBD">
        <w:rPr>
          <w:rFonts w:cs="Arial"/>
          <w:color w:val="000000"/>
          <w:sz w:val="22"/>
          <w:szCs w:val="22"/>
        </w:rPr>
        <w:t>Контроль за реализацией подпрограммы осуществляется администрацией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5. Оценка эффективности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В результате реализации подпрограммы планируется:</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снизить количество дорожно-транспортных происшествий, тем самым сократить число погибших и раненых в дорожно-транспортных происшествиях;</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повысить удобство, безопасность и экономичность грузоперевозок;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сократить негативное воздействие автотранспорта на окружающую среду.</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улучшить техническое состояние отдельных объектов благоустройства дворовых территорий;</w:t>
      </w:r>
    </w:p>
    <w:p w:rsidR="00DA7000" w:rsidRPr="008D3FBD" w:rsidRDefault="00DA7000" w:rsidP="00DA7000">
      <w:pPr>
        <w:pStyle w:val="a5"/>
        <w:spacing w:before="0" w:after="0"/>
        <w:ind w:firstLine="709"/>
        <w:rPr>
          <w:rFonts w:cs="Arial"/>
          <w:color w:val="000000"/>
          <w:sz w:val="22"/>
          <w:szCs w:val="22"/>
        </w:rPr>
      </w:pPr>
      <w:r w:rsidRPr="008D3FBD">
        <w:rPr>
          <w:rFonts w:cs="Arial"/>
          <w:color w:val="000000"/>
          <w:sz w:val="22"/>
          <w:szCs w:val="22"/>
        </w:rPr>
        <w:t>• повысить уровень эстетики муниципального образования.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bCs/>
          <w:color w:val="000000"/>
          <w:spacing w:val="-1"/>
          <w:sz w:val="22"/>
          <w:szCs w:val="22"/>
        </w:rPr>
      </w:pPr>
      <w:r w:rsidRPr="008D3FBD">
        <w:rPr>
          <w:rFonts w:cs="Arial"/>
          <w:bCs/>
          <w:color w:val="000000"/>
          <w:spacing w:val="-1"/>
          <w:sz w:val="22"/>
          <w:szCs w:val="22"/>
        </w:rPr>
        <w:t>Подпрограммы «Землеустройство и землепользование на территории Журавского сельского поселения»</w:t>
      </w:r>
    </w:p>
    <w:p w:rsidR="00DA7000" w:rsidRPr="008D3FBD" w:rsidRDefault="00DA7000" w:rsidP="00DA7000">
      <w:pPr>
        <w:ind w:firstLine="709"/>
        <w:jc w:val="center"/>
        <w:rPr>
          <w:rFonts w:cs="Arial"/>
          <w:color w:val="000000"/>
          <w:sz w:val="22"/>
          <w:szCs w:val="22"/>
        </w:rPr>
      </w:pPr>
    </w:p>
    <w:tbl>
      <w:tblPr>
        <w:tblW w:w="9645" w:type="dxa"/>
        <w:tblInd w:w="40" w:type="dxa"/>
        <w:tblLayout w:type="fixed"/>
        <w:tblCellMar>
          <w:left w:w="40" w:type="dxa"/>
          <w:right w:w="40" w:type="dxa"/>
        </w:tblCellMar>
        <w:tblLook w:val="04A0"/>
      </w:tblPr>
      <w:tblGrid>
        <w:gridCol w:w="1986"/>
        <w:gridCol w:w="1986"/>
        <w:gridCol w:w="2846"/>
        <w:gridCol w:w="2827"/>
      </w:tblGrid>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Наименование подпрограммы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«Землеустройство и землепользование на территории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Ответственный исполнитель подпрограммы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Исполнитель подпрограммы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Основные разработчики подпрограммы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Цели подпрограммы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Эффективное и рациональное использование муниципального имущества и земельных участков. Увеличение доходов бюджета поселения. Администрирование неналоговых доходов. Совершенствование учета муниципального имущества.</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Задачи подпрограммы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DA7000" w:rsidRPr="008D3FBD" w:rsidRDefault="00DA7000">
            <w:pPr>
              <w:widowControl w:val="0"/>
              <w:shd w:val="clear" w:color="auto" w:fill="FFFFFF"/>
              <w:tabs>
                <w:tab w:val="left" w:pos="423"/>
              </w:tabs>
              <w:autoSpaceDE w:val="0"/>
              <w:ind w:firstLine="0"/>
              <w:rPr>
                <w:rFonts w:cs="Arial"/>
                <w:color w:val="000000"/>
                <w:kern w:val="2"/>
              </w:rPr>
            </w:pPr>
            <w:r w:rsidRPr="008D3FBD">
              <w:rPr>
                <w:rFonts w:cs="Arial"/>
                <w:color w:val="000000"/>
                <w:sz w:val="22"/>
                <w:szCs w:val="22"/>
              </w:rPr>
              <w:t>Оптимизация учета муниципального имущества.</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 xml:space="preserve">муниципальной </w:t>
            </w:r>
            <w:r w:rsidRPr="008D3FBD">
              <w:rPr>
                <w:rFonts w:cs="Arial"/>
                <w:bCs/>
                <w:color w:val="000000"/>
                <w:spacing w:val="-2"/>
                <w:sz w:val="22"/>
                <w:szCs w:val="22"/>
              </w:rPr>
              <w:t>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На постоянной основе 01.01.2014 — 31.12.</w:t>
            </w:r>
            <w:r w:rsidR="00DB3E3E" w:rsidRPr="008D3FBD">
              <w:rPr>
                <w:rFonts w:cs="Arial"/>
                <w:color w:val="000000"/>
                <w:sz w:val="22"/>
                <w:szCs w:val="22"/>
              </w:rPr>
              <w:t>2025</w:t>
            </w:r>
          </w:p>
        </w:tc>
      </w:tr>
      <w:tr w:rsidR="00DA7000" w:rsidRPr="008D3FBD" w:rsidTr="00DA7000">
        <w:tc>
          <w:tcPr>
            <w:tcW w:w="1985" w:type="dxa"/>
            <w:vMerge w:val="restart"/>
            <w:tcBorders>
              <w:top w:val="single" w:sz="4" w:space="0" w:color="000000"/>
              <w:left w:val="single" w:sz="4" w:space="0" w:color="000000"/>
              <w:bottom w:val="single" w:sz="4" w:space="0" w:color="auto"/>
              <w:right w:val="nil"/>
            </w:tcBorders>
            <w:shd w:val="clear" w:color="auto" w:fill="FFFFFF"/>
            <w:hideMark/>
          </w:tcPr>
          <w:p w:rsidR="00DA7000" w:rsidRPr="008D3FBD" w:rsidRDefault="00DA7000"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w:t>
            </w:r>
            <w:r w:rsidRPr="008D3FBD">
              <w:rPr>
                <w:rFonts w:cs="Arial"/>
                <w:bCs/>
                <w:color w:val="000000"/>
                <w:sz w:val="22"/>
                <w:szCs w:val="22"/>
              </w:rPr>
              <w:lastRenderedPageBreak/>
              <w:t xml:space="preserve">программы)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lastRenderedPageBreak/>
              <w:t>Объем бюджетных ассигнований на реализацию подпрограммы из средств б</w:t>
            </w:r>
            <w:r w:rsidR="005A5F87">
              <w:rPr>
                <w:rFonts w:cs="Arial"/>
                <w:color w:val="000000"/>
                <w:sz w:val="22"/>
                <w:szCs w:val="22"/>
              </w:rPr>
              <w:t>юджета поселения составляет -719</w:t>
            </w:r>
            <w:r w:rsidRPr="008D3FBD">
              <w:rPr>
                <w:rFonts w:cs="Arial"/>
                <w:color w:val="000000"/>
                <w:sz w:val="22"/>
                <w:szCs w:val="22"/>
              </w:rPr>
              <w:t>,1 тыс. руб</w:t>
            </w:r>
            <w:proofErr w:type="gramStart"/>
            <w:r w:rsidRPr="008D3FBD">
              <w:rPr>
                <w:rFonts w:cs="Arial"/>
                <w:color w:val="000000"/>
                <w:sz w:val="22"/>
                <w:szCs w:val="22"/>
              </w:rPr>
              <w:t>..</w:t>
            </w:r>
            <w:proofErr w:type="gramEnd"/>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w:t>
            </w:r>
            <w:r w:rsidR="005A5F87">
              <w:rPr>
                <w:rFonts w:cs="Arial"/>
                <w:color w:val="000000"/>
                <w:sz w:val="22"/>
                <w:szCs w:val="22"/>
              </w:rPr>
              <w:t>рограммы по годам составляет 719</w:t>
            </w:r>
            <w:r w:rsidRPr="008D3FBD">
              <w:rPr>
                <w:rFonts w:cs="Arial"/>
                <w:color w:val="000000"/>
                <w:sz w:val="22"/>
                <w:szCs w:val="22"/>
              </w:rPr>
              <w:t>,1(тыс. руб.):</w:t>
            </w:r>
          </w:p>
        </w:tc>
      </w:tr>
      <w:tr w:rsidR="00DA7000" w:rsidRPr="008D3FBD" w:rsidTr="00DA7000">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Год</w:t>
            </w:r>
          </w:p>
        </w:tc>
        <w:tc>
          <w:tcPr>
            <w:tcW w:w="284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Всего</w:t>
            </w:r>
          </w:p>
        </w:tc>
        <w:tc>
          <w:tcPr>
            <w:tcW w:w="2825"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2"/>
                <w:kern w:val="2"/>
              </w:rPr>
            </w:pPr>
            <w:r w:rsidRPr="008D3FBD">
              <w:rPr>
                <w:rFonts w:cs="Arial"/>
                <w:color w:val="000000"/>
                <w:spacing w:val="-2"/>
                <w:sz w:val="22"/>
                <w:szCs w:val="22"/>
              </w:rPr>
              <w:t>Бюджет поселения</w:t>
            </w:r>
          </w:p>
        </w:tc>
      </w:tr>
      <w:tr w:rsidR="00DA7000" w:rsidRPr="008D3FBD" w:rsidTr="00DA7000">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2014</w:t>
            </w:r>
          </w:p>
        </w:tc>
        <w:tc>
          <w:tcPr>
            <w:tcW w:w="284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15,9</w:t>
            </w:r>
          </w:p>
        </w:tc>
        <w:tc>
          <w:tcPr>
            <w:tcW w:w="2825"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15,9</w:t>
            </w:r>
          </w:p>
        </w:tc>
      </w:tr>
      <w:tr w:rsidR="00DA7000" w:rsidRPr="008D3FBD" w:rsidTr="00DA7000">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2015</w:t>
            </w:r>
          </w:p>
        </w:tc>
        <w:tc>
          <w:tcPr>
            <w:tcW w:w="284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13,8</w:t>
            </w:r>
          </w:p>
        </w:tc>
        <w:tc>
          <w:tcPr>
            <w:tcW w:w="2825"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13,8</w:t>
            </w:r>
          </w:p>
        </w:tc>
      </w:tr>
      <w:tr w:rsidR="00DA7000" w:rsidRPr="008D3FBD" w:rsidTr="00DA7000">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2016</w:t>
            </w:r>
          </w:p>
        </w:tc>
        <w:tc>
          <w:tcPr>
            <w:tcW w:w="284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13,8</w:t>
            </w:r>
          </w:p>
        </w:tc>
        <w:tc>
          <w:tcPr>
            <w:tcW w:w="2825"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13,8</w:t>
            </w:r>
          </w:p>
        </w:tc>
      </w:tr>
      <w:tr w:rsidR="00DA7000" w:rsidRPr="008D3FBD" w:rsidTr="00DA7000">
        <w:trPr>
          <w:trHeight w:val="275"/>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2017</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181,6</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181,6</w:t>
            </w:r>
          </w:p>
        </w:tc>
      </w:tr>
      <w:tr w:rsidR="00DA7000" w:rsidRPr="008D3FBD" w:rsidTr="00DA7000">
        <w:trPr>
          <w:trHeight w:val="275"/>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auto"/>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2018</w:t>
            </w:r>
          </w:p>
        </w:tc>
        <w:tc>
          <w:tcPr>
            <w:tcW w:w="2844" w:type="dxa"/>
            <w:tcBorders>
              <w:top w:val="single" w:sz="4" w:space="0" w:color="auto"/>
              <w:left w:val="single" w:sz="4" w:space="0" w:color="000000"/>
              <w:bottom w:val="single" w:sz="4" w:space="0" w:color="auto"/>
              <w:right w:val="nil"/>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10,0</w:t>
            </w:r>
          </w:p>
        </w:tc>
        <w:tc>
          <w:tcPr>
            <w:tcW w:w="2825" w:type="dxa"/>
            <w:tcBorders>
              <w:top w:val="single" w:sz="4" w:space="0" w:color="auto"/>
              <w:left w:val="single" w:sz="4" w:space="0" w:color="000000"/>
              <w:bottom w:val="single" w:sz="4" w:space="0" w:color="auto"/>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10,0</w:t>
            </w:r>
          </w:p>
        </w:tc>
      </w:tr>
      <w:tr w:rsidR="00DA7000" w:rsidRPr="008D3FBD" w:rsidTr="00DA7000">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2019</w:t>
            </w:r>
          </w:p>
        </w:tc>
        <w:tc>
          <w:tcPr>
            <w:tcW w:w="284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0,0</w:t>
            </w:r>
          </w:p>
        </w:tc>
        <w:tc>
          <w:tcPr>
            <w:tcW w:w="2825"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0,0</w:t>
            </w:r>
          </w:p>
        </w:tc>
      </w:tr>
      <w:tr w:rsidR="00DA7000"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2020</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36,0</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36,0</w:t>
            </w:r>
          </w:p>
        </w:tc>
      </w:tr>
      <w:tr w:rsidR="00DA7000"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2021</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445,0</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445,0</w:t>
            </w:r>
          </w:p>
        </w:tc>
      </w:tr>
      <w:tr w:rsidR="00DA7000"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2022</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0,0</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0,0</w:t>
            </w:r>
          </w:p>
        </w:tc>
      </w:tr>
      <w:tr w:rsidR="00DA7000"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2023</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5A5F87">
            <w:pPr>
              <w:widowControl w:val="0"/>
              <w:autoSpaceDE w:val="0"/>
              <w:snapToGrid w:val="0"/>
              <w:ind w:firstLine="0"/>
              <w:rPr>
                <w:rFonts w:cs="Arial"/>
                <w:color w:val="000000"/>
                <w:kern w:val="2"/>
              </w:rPr>
            </w:pPr>
            <w:r>
              <w:rPr>
                <w:rFonts w:cs="Arial"/>
                <w:color w:val="000000"/>
                <w:sz w:val="22"/>
                <w:szCs w:val="22"/>
              </w:rPr>
              <w:t>1</w:t>
            </w:r>
            <w:r w:rsidR="00DA7000" w:rsidRPr="008D3FBD">
              <w:rPr>
                <w:rFonts w:cs="Arial"/>
                <w:color w:val="000000"/>
                <w:sz w:val="22"/>
                <w:szCs w:val="22"/>
              </w:rPr>
              <w:t>,0</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rPr>
            </w:pPr>
            <w:r w:rsidRPr="008D3FBD">
              <w:rPr>
                <w:rFonts w:cs="Arial"/>
                <w:color w:val="000000"/>
                <w:sz w:val="22"/>
                <w:szCs w:val="22"/>
              </w:rPr>
              <w:t>1,0</w:t>
            </w:r>
          </w:p>
        </w:tc>
      </w:tr>
      <w:tr w:rsidR="005A5F87"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tcPr>
          <w:p w:rsidR="005A5F87" w:rsidRPr="008D3FBD" w:rsidRDefault="005A5F87">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5A5F87" w:rsidRPr="008D3FBD" w:rsidRDefault="005A5F87">
            <w:pPr>
              <w:widowControl w:val="0"/>
              <w:shd w:val="clear" w:color="auto" w:fill="FFFFFF"/>
              <w:autoSpaceDE w:val="0"/>
              <w:snapToGrid w:val="0"/>
              <w:ind w:firstLine="0"/>
              <w:rPr>
                <w:rFonts w:cs="Arial"/>
                <w:color w:val="000000"/>
              </w:rPr>
            </w:pPr>
            <w:r>
              <w:rPr>
                <w:rFonts w:cs="Arial"/>
                <w:color w:val="000000"/>
                <w:sz w:val="22"/>
                <w:szCs w:val="22"/>
              </w:rPr>
              <w:t>2024</w:t>
            </w:r>
          </w:p>
        </w:tc>
        <w:tc>
          <w:tcPr>
            <w:tcW w:w="2844" w:type="dxa"/>
            <w:tcBorders>
              <w:top w:val="single" w:sz="4" w:space="0" w:color="000000"/>
              <w:left w:val="single" w:sz="4" w:space="0" w:color="000000"/>
              <w:bottom w:val="single" w:sz="4" w:space="0" w:color="auto"/>
              <w:right w:val="nil"/>
            </w:tcBorders>
            <w:shd w:val="clear" w:color="auto" w:fill="FFFFFF"/>
          </w:tcPr>
          <w:p w:rsidR="005A5F87" w:rsidRPr="008D3FBD" w:rsidRDefault="005A5F87">
            <w:pPr>
              <w:widowControl w:val="0"/>
              <w:autoSpaceDE w:val="0"/>
              <w:snapToGrid w:val="0"/>
              <w:ind w:firstLine="0"/>
              <w:rPr>
                <w:rFonts w:cs="Arial"/>
                <w:color w:val="000000"/>
              </w:rPr>
            </w:pPr>
            <w:r>
              <w:rPr>
                <w:rFonts w:cs="Arial"/>
                <w:color w:val="000000"/>
                <w:sz w:val="22"/>
                <w:szCs w:val="22"/>
              </w:rPr>
              <w:t>1,0</w:t>
            </w:r>
          </w:p>
        </w:tc>
        <w:tc>
          <w:tcPr>
            <w:tcW w:w="2825" w:type="dxa"/>
            <w:tcBorders>
              <w:top w:val="single" w:sz="4" w:space="0" w:color="000000"/>
              <w:left w:val="single" w:sz="4" w:space="0" w:color="000000"/>
              <w:bottom w:val="single" w:sz="4" w:space="0" w:color="auto"/>
              <w:right w:val="single" w:sz="4" w:space="0" w:color="000000"/>
            </w:tcBorders>
            <w:shd w:val="clear" w:color="auto" w:fill="FFFFFF"/>
          </w:tcPr>
          <w:p w:rsidR="005A5F87" w:rsidRPr="008D3FBD" w:rsidRDefault="005A5F87">
            <w:pPr>
              <w:widowControl w:val="0"/>
              <w:autoSpaceDE w:val="0"/>
              <w:snapToGrid w:val="0"/>
              <w:ind w:firstLine="0"/>
              <w:rPr>
                <w:rFonts w:cs="Arial"/>
                <w:color w:val="000000"/>
              </w:rPr>
            </w:pPr>
            <w:r>
              <w:rPr>
                <w:rFonts w:cs="Arial"/>
                <w:color w:val="000000"/>
                <w:sz w:val="22"/>
                <w:szCs w:val="22"/>
              </w:rPr>
              <w:t>1,0</w:t>
            </w:r>
          </w:p>
        </w:tc>
      </w:tr>
      <w:tr w:rsidR="00DA7000" w:rsidRPr="008D3FBD" w:rsidTr="00DA7000">
        <w:trPr>
          <w:trHeight w:val="263"/>
        </w:trPr>
        <w:tc>
          <w:tcPr>
            <w:tcW w:w="1985" w:type="dxa"/>
            <w:vMerge/>
            <w:tcBorders>
              <w:top w:val="single" w:sz="4" w:space="0" w:color="000000"/>
              <w:left w:val="single" w:sz="4" w:space="0" w:color="000000"/>
              <w:bottom w:val="single" w:sz="4" w:space="0" w:color="auto"/>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5054B7">
            <w:pPr>
              <w:widowControl w:val="0"/>
              <w:shd w:val="clear" w:color="auto" w:fill="FFFFFF"/>
              <w:autoSpaceDE w:val="0"/>
              <w:snapToGrid w:val="0"/>
              <w:ind w:firstLine="0"/>
              <w:rPr>
                <w:rFonts w:cs="Arial"/>
                <w:color w:val="000000"/>
                <w:kern w:val="2"/>
              </w:rPr>
            </w:pPr>
            <w:r w:rsidRPr="008D3FBD">
              <w:rPr>
                <w:rFonts w:cs="Arial"/>
                <w:color w:val="000000"/>
                <w:sz w:val="22"/>
                <w:szCs w:val="22"/>
              </w:rPr>
              <w:t>2025</w:t>
            </w:r>
          </w:p>
        </w:tc>
        <w:tc>
          <w:tcPr>
            <w:tcW w:w="2844" w:type="dxa"/>
            <w:tcBorders>
              <w:top w:val="single" w:sz="4" w:space="0" w:color="000000"/>
              <w:left w:val="single" w:sz="4" w:space="0" w:color="000000"/>
              <w:bottom w:val="single" w:sz="4" w:space="0" w:color="auto"/>
              <w:right w:val="nil"/>
            </w:tcBorders>
            <w:shd w:val="clear" w:color="auto" w:fill="FFFFFF"/>
            <w:hideMark/>
          </w:tcPr>
          <w:p w:rsidR="00DA7000" w:rsidRPr="008D3FBD" w:rsidRDefault="005A5F87">
            <w:pPr>
              <w:widowControl w:val="0"/>
              <w:autoSpaceDE w:val="0"/>
              <w:snapToGrid w:val="0"/>
              <w:ind w:firstLine="0"/>
              <w:rPr>
                <w:rFonts w:cs="Arial"/>
                <w:color w:val="000000"/>
                <w:kern w:val="2"/>
              </w:rPr>
            </w:pPr>
            <w:r>
              <w:rPr>
                <w:rFonts w:cs="Arial"/>
                <w:color w:val="000000"/>
                <w:sz w:val="22"/>
                <w:szCs w:val="22"/>
              </w:rPr>
              <w:t>1</w:t>
            </w:r>
            <w:r w:rsidR="00DA7000" w:rsidRPr="008D3FBD">
              <w:rPr>
                <w:rFonts w:cs="Arial"/>
                <w:color w:val="000000"/>
                <w:sz w:val="22"/>
                <w:szCs w:val="22"/>
              </w:rPr>
              <w:t>,0</w:t>
            </w:r>
          </w:p>
        </w:tc>
        <w:tc>
          <w:tcPr>
            <w:tcW w:w="2825"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5A5F87">
            <w:pPr>
              <w:widowControl w:val="0"/>
              <w:autoSpaceDE w:val="0"/>
              <w:snapToGrid w:val="0"/>
              <w:ind w:firstLine="0"/>
              <w:rPr>
                <w:rFonts w:cs="Arial"/>
                <w:color w:val="000000"/>
                <w:kern w:val="2"/>
              </w:rPr>
            </w:pPr>
            <w:r>
              <w:rPr>
                <w:rFonts w:cs="Arial"/>
                <w:color w:val="000000"/>
                <w:sz w:val="22"/>
                <w:szCs w:val="22"/>
              </w:rPr>
              <w:t>1</w:t>
            </w:r>
            <w:r w:rsidR="00DA7000" w:rsidRPr="008D3FBD">
              <w:rPr>
                <w:rFonts w:cs="Arial"/>
                <w:color w:val="000000"/>
                <w:sz w:val="22"/>
                <w:szCs w:val="22"/>
              </w:rPr>
              <w:t>,0</w:t>
            </w:r>
          </w:p>
        </w:tc>
      </w:tr>
      <w:tr w:rsidR="00DA7000" w:rsidRPr="008D3FBD" w:rsidTr="00DA7000">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Ожидаемые непосредственные 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DA7000" w:rsidRPr="008D3FBD" w:rsidRDefault="00DA7000">
            <w:pPr>
              <w:autoSpaceDE w:val="0"/>
              <w:ind w:firstLine="0"/>
              <w:rPr>
                <w:rFonts w:cs="Arial"/>
                <w:color w:val="000000"/>
              </w:rPr>
            </w:pPr>
            <w:r w:rsidRPr="008D3FBD">
              <w:rPr>
                <w:rFonts w:cs="Arial"/>
                <w:color w:val="000000"/>
                <w:sz w:val="22"/>
                <w:szCs w:val="22"/>
              </w:rPr>
              <w:t>Оптимизация учета муниципального имущества.</w:t>
            </w:r>
          </w:p>
          <w:p w:rsidR="00DA7000" w:rsidRPr="008D3FBD" w:rsidRDefault="00DA7000">
            <w:pPr>
              <w:autoSpaceDE w:val="0"/>
              <w:ind w:firstLine="0"/>
              <w:rPr>
                <w:rFonts w:cs="Arial"/>
                <w:color w:val="000000"/>
                <w:kern w:val="2"/>
              </w:rPr>
            </w:pPr>
            <w:r w:rsidRPr="008D3FBD">
              <w:rPr>
                <w:rFonts w:cs="Arial"/>
                <w:color w:val="000000"/>
                <w:sz w:val="22"/>
                <w:szCs w:val="22"/>
              </w:rPr>
              <w:t>Журавского сельского поселения Кантемировского муниципального района</w:t>
            </w:r>
          </w:p>
        </w:tc>
      </w:tr>
    </w:tbl>
    <w:p w:rsidR="00DA7000" w:rsidRPr="008D3FBD" w:rsidRDefault="00DA7000" w:rsidP="00DA7000">
      <w:pPr>
        <w:ind w:firstLine="709"/>
        <w:rPr>
          <w:rFonts w:cs="Arial"/>
          <w:color w:val="000000"/>
          <w:sz w:val="22"/>
          <w:szCs w:val="22"/>
        </w:rPr>
      </w:pPr>
      <w:r w:rsidRPr="008D3FBD">
        <w:rPr>
          <w:rFonts w:cs="Arial"/>
          <w:color w:val="000000"/>
          <w:sz w:val="22"/>
          <w:szCs w:val="22"/>
        </w:rPr>
        <w:t>Примечание:</w:t>
      </w:r>
    </w:p>
    <w:p w:rsidR="00DA7000" w:rsidRPr="008D3FBD" w:rsidRDefault="00DA7000" w:rsidP="00DA7000">
      <w:pPr>
        <w:pStyle w:val="ConsNormal"/>
        <w:widowControl/>
        <w:ind w:firstLine="709"/>
        <w:jc w:val="both"/>
        <w:rPr>
          <w:color w:val="000000"/>
          <w:sz w:val="22"/>
          <w:szCs w:val="22"/>
        </w:rPr>
      </w:pPr>
      <w:r w:rsidRPr="008D3FBD">
        <w:rPr>
          <w:color w:val="000000"/>
          <w:sz w:val="22"/>
          <w:szCs w:val="22"/>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Журавское сельское поселение Кантемировского муниципального района о перечне проводимых работ, сроков их исполнения, стоимости работ.</w:t>
      </w:r>
    </w:p>
    <w:p w:rsidR="00DA7000" w:rsidRPr="008D3FBD" w:rsidRDefault="00DA7000" w:rsidP="00DA7000">
      <w:pPr>
        <w:pStyle w:val="ConsNormal"/>
        <w:widowControl/>
        <w:ind w:firstLine="709"/>
        <w:jc w:val="both"/>
        <w:rPr>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1. </w:t>
      </w:r>
      <w:r w:rsidRPr="008D3FBD">
        <w:rPr>
          <w:bCs/>
          <w:color w:val="000000"/>
          <w:sz w:val="22"/>
          <w:szCs w:val="22"/>
        </w:rPr>
        <w:t>Содержание проблемы и обоснование необходимости ее решения программными методами</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Решение вышеуказанной проблемы в рамках муниципальной целевой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Журавского сельского поселения.</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2. </w:t>
      </w:r>
      <w:r w:rsidRPr="008D3FBD">
        <w:rPr>
          <w:bCs/>
          <w:color w:val="000000"/>
          <w:sz w:val="22"/>
          <w:szCs w:val="22"/>
        </w:rPr>
        <w:t>Основные цели, задачи и этапы реализации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Приоритетными являются следующие стратегические цели: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и земельных участков, находящихся в муниципальной собственности.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Организация и осуществление продажи муниципального имущества.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вышеуказанных целей необходимо решить следующие тактические задачи: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Учет муниципального имущества поселения.</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Журавского сельского поселения, а также за юридическими и физическими лицами, использующими муниципальное имущество на праве аренды.</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t>6. Формирование, выполнение землеустроительных и кадастровых работ в отношении земельных участков общего пользования, парков;</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lastRenderedPageBreak/>
        <w:t>7. Предотвращение деградации, загрязнения, захламления, нарушения земель, других негативных воздействий хозяйственной деятельности, привлечение жителей к участию в решении проблем землепользования и землеустройства</w:t>
      </w:r>
    </w:p>
    <w:p w:rsidR="00DA7000" w:rsidRPr="008D3FBD" w:rsidRDefault="00DA7000" w:rsidP="00DA7000">
      <w:pPr>
        <w:pStyle w:val="ConsPlusNonformat"/>
        <w:widowControl/>
        <w:ind w:firstLine="709"/>
        <w:jc w:val="both"/>
        <w:rPr>
          <w:rFonts w:ascii="Arial" w:hAnsi="Arial"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Срок решения задач и реализации Подпрограммы – 2014-</w:t>
      </w:r>
      <w:r w:rsidR="00DB3E3E" w:rsidRPr="008D3FBD">
        <w:rPr>
          <w:rFonts w:cs="Arial"/>
          <w:color w:val="000000"/>
          <w:sz w:val="22"/>
          <w:szCs w:val="22"/>
        </w:rPr>
        <w:t>2025</w:t>
      </w:r>
      <w:r w:rsidRPr="008D3FBD">
        <w:rPr>
          <w:rFonts w:cs="Arial"/>
          <w:color w:val="000000"/>
          <w:sz w:val="22"/>
          <w:szCs w:val="22"/>
        </w:rPr>
        <w:t xml:space="preserve"> годы.</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3. </w:t>
      </w:r>
      <w:r w:rsidRPr="008D3FBD">
        <w:rPr>
          <w:bCs/>
          <w:color w:val="000000"/>
          <w:sz w:val="22"/>
          <w:szCs w:val="22"/>
        </w:rPr>
        <w:t>Система программных мероприятий</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поставленных целей и решения задач подпрограммы предусмотрено выполнение следующих мероприятий:</w:t>
      </w:r>
    </w:p>
    <w:p w:rsidR="00DA7000" w:rsidRPr="008D3FBD" w:rsidRDefault="00DA7000" w:rsidP="00DA7000">
      <w:pPr>
        <w:pStyle w:val="ConsNormal"/>
        <w:widowControl/>
        <w:numPr>
          <w:ilvl w:val="0"/>
          <w:numId w:val="12"/>
        </w:numPr>
        <w:ind w:left="0" w:firstLine="709"/>
        <w:jc w:val="both"/>
        <w:rPr>
          <w:bCs/>
          <w:color w:val="000000"/>
          <w:sz w:val="22"/>
          <w:szCs w:val="22"/>
        </w:rPr>
      </w:pPr>
      <w:r w:rsidRPr="008D3FBD">
        <w:rPr>
          <w:bCs/>
          <w:color w:val="000000"/>
          <w:sz w:val="22"/>
          <w:szCs w:val="22"/>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8D3FBD">
        <w:rPr>
          <w:bCs/>
          <w:color w:val="000000"/>
          <w:sz w:val="22"/>
          <w:szCs w:val="22"/>
        </w:rPr>
        <w:t>претензионно-исковой</w:t>
      </w:r>
      <w:proofErr w:type="spellEnd"/>
      <w:r w:rsidRPr="008D3FBD">
        <w:rPr>
          <w:bCs/>
          <w:color w:val="000000"/>
          <w:sz w:val="22"/>
          <w:szCs w:val="22"/>
        </w:rPr>
        <w:t xml:space="preserve">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DA7000" w:rsidRPr="008D3FBD" w:rsidRDefault="00DA7000" w:rsidP="00DA7000">
      <w:pPr>
        <w:pStyle w:val="af6"/>
        <w:numPr>
          <w:ilvl w:val="0"/>
          <w:numId w:val="12"/>
        </w:numPr>
        <w:suppressAutoHyphens w:val="0"/>
        <w:ind w:left="0" w:firstLine="709"/>
        <w:jc w:val="both"/>
        <w:rPr>
          <w:rFonts w:ascii="Arial" w:hAnsi="Arial" w:cs="Arial"/>
          <w:color w:val="000000"/>
        </w:rPr>
      </w:pPr>
      <w:r w:rsidRPr="008D3FBD">
        <w:rPr>
          <w:rFonts w:ascii="Arial" w:hAnsi="Arial" w:cs="Arial"/>
          <w:color w:val="000000"/>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DA7000" w:rsidRPr="008D3FBD" w:rsidRDefault="00DA7000" w:rsidP="00DA7000">
      <w:pPr>
        <w:pStyle w:val="af6"/>
        <w:numPr>
          <w:ilvl w:val="0"/>
          <w:numId w:val="12"/>
        </w:numPr>
        <w:suppressAutoHyphens w:val="0"/>
        <w:ind w:left="0" w:firstLine="709"/>
        <w:jc w:val="both"/>
        <w:rPr>
          <w:rFonts w:ascii="Arial" w:hAnsi="Arial" w:cs="Arial"/>
          <w:color w:val="000000"/>
        </w:rPr>
      </w:pPr>
      <w:r w:rsidRPr="008D3FBD">
        <w:rPr>
          <w:rFonts w:ascii="Arial" w:hAnsi="Arial" w:cs="Arial"/>
          <w:color w:val="000000"/>
        </w:rPr>
        <w:t>В рамках своих полномочий во взаимодействии с сектором финансов и экономики администрации Журавского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DA7000" w:rsidRPr="008D3FBD" w:rsidRDefault="00DA7000" w:rsidP="00DA7000">
      <w:pPr>
        <w:autoSpaceDE w:val="0"/>
        <w:ind w:firstLine="709"/>
        <w:rPr>
          <w:rFonts w:cs="Arial"/>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4. </w:t>
      </w:r>
      <w:r w:rsidRPr="008D3FBD">
        <w:rPr>
          <w:bCs/>
          <w:color w:val="000000"/>
          <w:sz w:val="22"/>
          <w:szCs w:val="22"/>
        </w:rPr>
        <w:t>Нормативное обеспечение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5. </w:t>
      </w:r>
      <w:r w:rsidRPr="008D3FBD">
        <w:rPr>
          <w:bCs/>
          <w:color w:val="000000"/>
          <w:sz w:val="22"/>
          <w:szCs w:val="22"/>
        </w:rPr>
        <w:t>Механизм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Механизм реализации подпрограммы заключается в подготовке: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постановлений Администрации о передаче в аренду земельных участков, находящихся в муниципальной собственности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информационных бюллетеней;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купли-продажи;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аренды.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Реализация подпрограммы осуществляется на основе муниципальных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autoSpaceDE w:val="0"/>
        <w:ind w:firstLine="709"/>
        <w:rPr>
          <w:rFonts w:cs="Arial"/>
          <w:bCs/>
          <w:color w:val="000000"/>
          <w:sz w:val="22"/>
          <w:szCs w:val="22"/>
        </w:rPr>
      </w:pPr>
      <w:r w:rsidRPr="008D3FBD">
        <w:rPr>
          <w:rFonts w:cs="Arial"/>
          <w:color w:val="000000"/>
          <w:sz w:val="22"/>
          <w:szCs w:val="22"/>
        </w:rPr>
        <w:t xml:space="preserve">Раздел 6. </w:t>
      </w:r>
      <w:r w:rsidRPr="008D3FBD">
        <w:rPr>
          <w:rFonts w:cs="Arial"/>
          <w:bCs/>
          <w:color w:val="000000"/>
          <w:sz w:val="22"/>
          <w:szCs w:val="22"/>
        </w:rPr>
        <w:t>Организация управления подпрограммой и контроль над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Управление подпрограммой «</w:t>
      </w:r>
      <w:r w:rsidRPr="008D3FBD">
        <w:rPr>
          <w:rFonts w:cs="Arial"/>
          <w:bCs/>
          <w:color w:val="000000"/>
          <w:sz w:val="22"/>
          <w:szCs w:val="22"/>
        </w:rPr>
        <w:t>Землеустройство и землепользование на территории Журавского сельского поселения</w:t>
      </w:r>
      <w:r w:rsidRPr="008D3FBD">
        <w:rPr>
          <w:rFonts w:cs="Arial"/>
          <w:color w:val="000000"/>
          <w:sz w:val="22"/>
          <w:szCs w:val="22"/>
        </w:rPr>
        <w:t>» осуществляют специалисты по вопросам имущественных и земельных отношений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Контроль за выполнением настоящей подпрограммы осуществляет администрация Журавского сельского поселения. </w:t>
      </w:r>
    </w:p>
    <w:p w:rsidR="00DA7000" w:rsidRPr="008D3FBD" w:rsidRDefault="00DA7000" w:rsidP="00DA7000">
      <w:pPr>
        <w:autoSpaceDE w:val="0"/>
        <w:ind w:firstLine="709"/>
        <w:rPr>
          <w:rFonts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Раздел 7. </w:t>
      </w:r>
      <w:r w:rsidRPr="008D3FBD">
        <w:rPr>
          <w:rFonts w:cs="Arial"/>
          <w:bCs/>
          <w:color w:val="000000"/>
          <w:sz w:val="22"/>
          <w:szCs w:val="22"/>
        </w:rPr>
        <w:t>Оценка эффективности социально-экономических последствий</w:t>
      </w:r>
      <w:r w:rsidRPr="008D3FBD">
        <w:rPr>
          <w:rFonts w:cs="Arial"/>
          <w:color w:val="000000"/>
          <w:sz w:val="22"/>
          <w:szCs w:val="22"/>
        </w:rPr>
        <w:t xml:space="preserve">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 </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bCs/>
          <w:color w:val="000000"/>
          <w:sz w:val="22"/>
          <w:szCs w:val="22"/>
        </w:rPr>
        <w:t>Подпрограммы «Благоустройство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tbl>
      <w:tblPr>
        <w:tblW w:w="0" w:type="auto"/>
        <w:tblInd w:w="75" w:type="dxa"/>
        <w:tblLayout w:type="fixed"/>
        <w:tblCellMar>
          <w:top w:w="75" w:type="dxa"/>
          <w:left w:w="75" w:type="dxa"/>
          <w:bottom w:w="75" w:type="dxa"/>
          <w:right w:w="75" w:type="dxa"/>
        </w:tblCellMar>
        <w:tblLook w:val="04A0"/>
      </w:tblPr>
      <w:tblGrid>
        <w:gridCol w:w="3600"/>
        <w:gridCol w:w="5766"/>
      </w:tblGrid>
      <w:tr w:rsidR="00DA7000" w:rsidRPr="008D3FBD" w:rsidTr="00DA7000">
        <w:trPr>
          <w:trHeight w:val="50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bCs/>
                <w:color w:val="000000"/>
                <w:sz w:val="22"/>
                <w:szCs w:val="22"/>
              </w:rPr>
            </w:pPr>
            <w:r w:rsidRPr="008D3FBD">
              <w:rPr>
                <w:bCs/>
                <w:color w:val="000000"/>
                <w:sz w:val="22"/>
                <w:szCs w:val="22"/>
              </w:rPr>
              <w:t>Исполнители подпрограммы муниципальной программы</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Администрация Журавского сельского поселения Кантемировского муниципального района Воронежской области </w:t>
            </w:r>
          </w:p>
        </w:tc>
      </w:tr>
      <w:tr w:rsidR="00DA7000" w:rsidRPr="008D3FBD" w:rsidTr="00DA7000">
        <w:trPr>
          <w:trHeight w:val="430"/>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bCs/>
                <w:color w:val="000000"/>
                <w:sz w:val="22"/>
                <w:szCs w:val="22"/>
              </w:rPr>
              <w:t>«Благоустройство Журавского сельского поселения»</w:t>
            </w:r>
          </w:p>
        </w:tc>
      </w:tr>
      <w:tr w:rsidR="00DA7000" w:rsidRPr="008D3FBD" w:rsidTr="00DA7000">
        <w:trPr>
          <w:trHeight w:val="692"/>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и задачи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подпрограммы: </w:t>
            </w:r>
          </w:p>
          <w:p w:rsidR="00DA7000" w:rsidRPr="008D3FBD" w:rsidRDefault="00DA7000">
            <w:pPr>
              <w:pStyle w:val="ConsPlusCell"/>
              <w:snapToGrid w:val="0"/>
              <w:jc w:val="both"/>
              <w:rPr>
                <w:color w:val="000000"/>
                <w:sz w:val="22"/>
                <w:szCs w:val="22"/>
              </w:rPr>
            </w:pPr>
            <w:r w:rsidRPr="008D3FBD">
              <w:rPr>
                <w:color w:val="000000"/>
                <w:sz w:val="22"/>
                <w:szCs w:val="22"/>
              </w:rPr>
              <w:t xml:space="preserve">-возмещение выпадающих доходов в области жилищно-коммунального комплекса; </w:t>
            </w:r>
          </w:p>
          <w:p w:rsidR="00DA7000" w:rsidRPr="008D3FBD" w:rsidRDefault="00DA7000">
            <w:pPr>
              <w:pStyle w:val="ConsPlusCell"/>
              <w:jc w:val="both"/>
              <w:rPr>
                <w:color w:val="000000"/>
                <w:sz w:val="22"/>
                <w:szCs w:val="22"/>
              </w:rPr>
            </w:pPr>
            <w:r w:rsidRPr="008D3FBD">
              <w:rPr>
                <w:color w:val="000000"/>
                <w:sz w:val="22"/>
                <w:szCs w:val="22"/>
              </w:rPr>
              <w:t>- совершенствование системы комплексного благоустройства муниципального образования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улучшение архитектурного облика Журавского сельского поселения; - повышение уровня жизни населения Журавского сельского поселения; - комфортных, безопасных и доступных условий для массового отдыха населения Журавского сельского поселения; - создание комфортных условий для спортивного развития детей дошкольного и школьного возраста.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pPr>
              <w:widowControl w:val="0"/>
              <w:snapToGrid w:val="0"/>
              <w:ind w:firstLine="0"/>
              <w:rPr>
                <w:rFonts w:cs="Arial"/>
                <w:color w:val="000000"/>
              </w:rPr>
            </w:pPr>
            <w:r w:rsidRPr="008D3FBD">
              <w:rPr>
                <w:rFonts w:cs="Arial"/>
                <w:color w:val="000000"/>
                <w:sz w:val="22"/>
                <w:szCs w:val="22"/>
              </w:rPr>
              <w:t>- приведение в качественное состояние элементов благоустройства населенного пункта, дворовых территорий;</w:t>
            </w:r>
          </w:p>
          <w:p w:rsidR="00DA7000" w:rsidRPr="008D3FBD" w:rsidRDefault="00DA7000">
            <w:pPr>
              <w:widowControl w:val="0"/>
              <w:ind w:firstLine="0"/>
              <w:rPr>
                <w:rFonts w:cs="Arial"/>
                <w:color w:val="000000"/>
              </w:rPr>
            </w:pPr>
            <w:r w:rsidRPr="008D3FBD">
              <w:rPr>
                <w:rFonts w:cs="Arial"/>
                <w:color w:val="000000"/>
                <w:sz w:val="22"/>
                <w:szCs w:val="22"/>
              </w:rPr>
              <w:t>- обеспечение комфортного и безопасного массового отдыха населения;</w:t>
            </w:r>
          </w:p>
          <w:p w:rsidR="00DA7000" w:rsidRPr="008D3FBD" w:rsidRDefault="00DA7000">
            <w:pPr>
              <w:widowControl w:val="0"/>
              <w:ind w:firstLine="0"/>
              <w:rPr>
                <w:rFonts w:cs="Arial"/>
                <w:color w:val="000000"/>
                <w:kern w:val="2"/>
              </w:rPr>
            </w:pPr>
            <w:r w:rsidRPr="008D3FBD">
              <w:rPr>
                <w:rFonts w:cs="Arial"/>
                <w:color w:val="000000"/>
                <w:sz w:val="22"/>
                <w:szCs w:val="22"/>
              </w:rPr>
              <w:t>- привлечение жителей к участию в решении проблем благоустройства населенного пункта.</w:t>
            </w:r>
          </w:p>
        </w:tc>
      </w:tr>
      <w:tr w:rsidR="00DA7000" w:rsidRPr="008D3FBD" w:rsidTr="00DA7000">
        <w:trPr>
          <w:trHeight w:val="3038"/>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Целевые индикаторы и показатели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pPr>
              <w:ind w:firstLine="0"/>
              <w:rPr>
                <w:rFonts w:cs="Arial"/>
                <w:color w:val="000000"/>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pPr>
              <w:ind w:firstLine="0"/>
              <w:rPr>
                <w:rFonts w:cs="Arial"/>
                <w:color w:val="000000"/>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pPr>
              <w:ind w:firstLine="0"/>
              <w:rPr>
                <w:rFonts w:cs="Arial"/>
                <w:color w:val="000000"/>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pPr>
              <w:ind w:firstLine="0"/>
              <w:rPr>
                <w:rFonts w:cs="Arial"/>
                <w:color w:val="000000"/>
              </w:rPr>
            </w:pPr>
            <w:r w:rsidRPr="008D3FBD">
              <w:rPr>
                <w:rFonts w:cs="Arial"/>
                <w:color w:val="000000"/>
                <w:sz w:val="22"/>
                <w:szCs w:val="22"/>
              </w:rPr>
              <w:t>- улучшение внешнего вида Журавского сельского поселения.</w:t>
            </w:r>
          </w:p>
        </w:tc>
      </w:tr>
      <w:tr w:rsidR="00DA7000" w:rsidRPr="008D3FBD" w:rsidTr="00DA7000">
        <w:trPr>
          <w:trHeight w:val="2233"/>
        </w:trPr>
        <w:tc>
          <w:tcPr>
            <w:tcW w:w="3600" w:type="dxa"/>
            <w:tcBorders>
              <w:top w:val="single" w:sz="4" w:space="0" w:color="auto"/>
              <w:left w:val="single" w:sz="4" w:space="0" w:color="000000"/>
              <w:bottom w:val="single" w:sz="4" w:space="0" w:color="auto"/>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программных мероприятий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Благоустройство территории Журавского сельского поселения, в том числе: - мероприятия по возмещению выпадающих доходов в области жилищно-коммунального комплекса; </w:t>
            </w:r>
          </w:p>
          <w:p w:rsidR="00DA7000" w:rsidRPr="008D3FBD" w:rsidRDefault="00DA7000">
            <w:pPr>
              <w:pStyle w:val="ConsPlusCell"/>
              <w:snapToGrid w:val="0"/>
              <w:jc w:val="both"/>
              <w:rPr>
                <w:color w:val="000000"/>
                <w:sz w:val="22"/>
                <w:szCs w:val="22"/>
              </w:rPr>
            </w:pPr>
            <w:r w:rsidRPr="008D3FBD">
              <w:rPr>
                <w:color w:val="000000"/>
                <w:sz w:val="22"/>
                <w:szCs w:val="22"/>
              </w:rPr>
              <w:t xml:space="preserve"> - мероприятия по утилизации бытовых отходов;</w:t>
            </w:r>
          </w:p>
          <w:p w:rsidR="00DA7000" w:rsidRPr="008D3FBD" w:rsidRDefault="00DA7000">
            <w:pPr>
              <w:ind w:firstLine="0"/>
              <w:rPr>
                <w:rFonts w:cs="Arial"/>
                <w:color w:val="000000"/>
              </w:rPr>
            </w:pPr>
            <w:r w:rsidRPr="008D3FBD">
              <w:rPr>
                <w:rFonts w:cs="Arial"/>
                <w:color w:val="000000"/>
                <w:sz w:val="22"/>
                <w:szCs w:val="22"/>
              </w:rPr>
              <w:t>- мероприятия по обеспечению сетями наружного освещения;</w:t>
            </w:r>
          </w:p>
          <w:p w:rsidR="00DA7000" w:rsidRPr="008D3FBD" w:rsidRDefault="00DA7000">
            <w:pPr>
              <w:ind w:firstLine="0"/>
              <w:rPr>
                <w:rFonts w:cs="Arial"/>
                <w:color w:val="000000"/>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pPr>
              <w:ind w:firstLine="0"/>
              <w:rPr>
                <w:rFonts w:cs="Arial"/>
                <w:color w:val="000000"/>
                <w:kern w:val="2"/>
              </w:rPr>
            </w:pPr>
            <w:r w:rsidRPr="008D3FBD">
              <w:rPr>
                <w:rFonts w:cs="Arial"/>
                <w:color w:val="000000"/>
                <w:sz w:val="22"/>
                <w:szCs w:val="22"/>
              </w:rPr>
              <w:t>- мероприятия по ликвидации несанкционированных</w:t>
            </w:r>
          </w:p>
        </w:tc>
      </w:tr>
      <w:tr w:rsidR="00DA7000" w:rsidRPr="008D3FBD" w:rsidTr="00DA7000">
        <w:trPr>
          <w:trHeight w:val="6574"/>
        </w:trPr>
        <w:tc>
          <w:tcPr>
            <w:tcW w:w="3600" w:type="dxa"/>
            <w:tcBorders>
              <w:top w:val="nil"/>
              <w:left w:val="single" w:sz="4" w:space="0" w:color="000000"/>
              <w:bottom w:val="single" w:sz="4" w:space="0" w:color="000000"/>
              <w:right w:val="nil"/>
            </w:tcBorders>
          </w:tcPr>
          <w:p w:rsidR="00DA7000" w:rsidRPr="008D3FBD" w:rsidRDefault="00DA7000">
            <w:pPr>
              <w:pStyle w:val="ConsPlusCell"/>
              <w:snapToGrid w:val="0"/>
              <w:jc w:val="both"/>
              <w:rPr>
                <w:color w:val="000000"/>
                <w:sz w:val="22"/>
                <w:szCs w:val="22"/>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rPr>
            </w:pPr>
            <w:r w:rsidRPr="008D3FBD">
              <w:rPr>
                <w:rFonts w:cs="Arial"/>
                <w:color w:val="000000"/>
                <w:sz w:val="22"/>
                <w:szCs w:val="22"/>
              </w:rPr>
              <w:t xml:space="preserve"> свалок;</w:t>
            </w:r>
          </w:p>
          <w:p w:rsidR="00DA7000" w:rsidRPr="008D3FBD" w:rsidRDefault="00DA7000">
            <w:pPr>
              <w:ind w:firstLine="0"/>
              <w:rPr>
                <w:rFonts w:cs="Arial"/>
                <w:color w:val="000000"/>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pPr>
              <w:ind w:firstLine="0"/>
              <w:rPr>
                <w:rFonts w:cs="Arial"/>
                <w:color w:val="000000"/>
              </w:rPr>
            </w:pPr>
            <w:r w:rsidRPr="008D3FBD">
              <w:rPr>
                <w:rFonts w:cs="Arial"/>
                <w:color w:val="000000"/>
                <w:sz w:val="22"/>
                <w:szCs w:val="22"/>
              </w:rPr>
              <w:t>- мероприятия по санитарной очистке территории;</w:t>
            </w:r>
          </w:p>
          <w:p w:rsidR="00DA7000" w:rsidRPr="008D3FBD" w:rsidRDefault="00DA7000">
            <w:pPr>
              <w:ind w:firstLine="0"/>
              <w:rPr>
                <w:rFonts w:cs="Arial"/>
                <w:color w:val="000000"/>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pPr>
              <w:ind w:firstLine="0"/>
              <w:rPr>
                <w:rFonts w:cs="Arial"/>
                <w:color w:val="000000"/>
              </w:rPr>
            </w:pPr>
            <w:r w:rsidRPr="008D3FBD">
              <w:rPr>
                <w:rFonts w:cs="Arial"/>
                <w:color w:val="000000"/>
                <w:sz w:val="22"/>
                <w:szCs w:val="22"/>
              </w:rPr>
              <w:t>- мероприятия по благоустройству кладбищ;</w:t>
            </w:r>
          </w:p>
          <w:p w:rsidR="00DA7000" w:rsidRPr="008D3FBD" w:rsidRDefault="00DA7000">
            <w:pPr>
              <w:ind w:firstLine="0"/>
              <w:rPr>
                <w:rFonts w:cs="Arial"/>
                <w:color w:val="000000"/>
              </w:rPr>
            </w:pPr>
            <w:r w:rsidRPr="008D3FBD">
              <w:rPr>
                <w:rFonts w:cs="Arial"/>
                <w:color w:val="000000"/>
                <w:sz w:val="22"/>
                <w:szCs w:val="22"/>
              </w:rPr>
              <w:t>- проведение работ по благоустройству зеленых зон территории Журавского сельского поселения, дворовых территорий; -мероприятия по текущему ремонту техники, систем водоснабжения;</w:t>
            </w:r>
          </w:p>
          <w:p w:rsidR="00DA7000" w:rsidRPr="008D3FBD" w:rsidRDefault="00DA7000">
            <w:pPr>
              <w:ind w:firstLine="0"/>
              <w:rPr>
                <w:rFonts w:cs="Arial"/>
                <w:color w:val="000000"/>
              </w:rPr>
            </w:pPr>
            <w:r w:rsidRPr="008D3FBD">
              <w:rPr>
                <w:rFonts w:cs="Arial"/>
                <w:color w:val="000000"/>
                <w:sz w:val="22"/>
                <w:szCs w:val="22"/>
              </w:rPr>
              <w:t>- мероприятия по очистке дорог от снега.</w:t>
            </w:r>
          </w:p>
          <w:p w:rsidR="00DA7000" w:rsidRPr="008D3FBD" w:rsidRDefault="00DA7000">
            <w:pPr>
              <w:ind w:firstLine="0"/>
              <w:rPr>
                <w:rFonts w:cs="Arial"/>
                <w:color w:val="000000"/>
              </w:rPr>
            </w:pPr>
            <w:r w:rsidRPr="008D3FBD">
              <w:rPr>
                <w:rFonts w:cs="Arial"/>
                <w:color w:val="000000"/>
                <w:sz w:val="22"/>
                <w:szCs w:val="22"/>
              </w:rPr>
              <w:t>-обустройству зон отдыха на территории Журавского сельского поселения в соответствии с установленными действующим законодательством требованиями:</w:t>
            </w:r>
          </w:p>
          <w:p w:rsidR="00DA7000" w:rsidRPr="008D3FBD" w:rsidRDefault="00DA7000">
            <w:pPr>
              <w:ind w:firstLine="0"/>
              <w:rPr>
                <w:rFonts w:cs="Arial"/>
                <w:color w:val="000000"/>
              </w:rPr>
            </w:pPr>
            <w:r w:rsidRPr="008D3FBD">
              <w:rPr>
                <w:rFonts w:cs="Arial"/>
                <w:color w:val="000000"/>
                <w:sz w:val="22"/>
                <w:szCs w:val="22"/>
              </w:rPr>
              <w:t>-оформление прав собственности (пользования) земельными участками на которых расположены места массового отдыха;</w:t>
            </w:r>
          </w:p>
          <w:p w:rsidR="00DA7000" w:rsidRPr="008D3FBD" w:rsidRDefault="00DA7000">
            <w:pPr>
              <w:ind w:firstLine="0"/>
              <w:rPr>
                <w:rFonts w:cs="Arial"/>
                <w:color w:val="000000"/>
              </w:rPr>
            </w:pPr>
            <w:r w:rsidRPr="008D3FBD">
              <w:rPr>
                <w:rFonts w:cs="Arial"/>
                <w:color w:val="000000"/>
                <w:sz w:val="22"/>
                <w:szCs w:val="22"/>
              </w:rPr>
              <w:t xml:space="preserve"> - установка изгородей в местах массового отдыха;</w:t>
            </w:r>
          </w:p>
          <w:p w:rsidR="00DA7000" w:rsidRPr="008D3FBD" w:rsidRDefault="00DA7000">
            <w:pPr>
              <w:ind w:firstLine="0"/>
              <w:rPr>
                <w:rFonts w:cs="Arial"/>
                <w:color w:val="000000"/>
              </w:rPr>
            </w:pPr>
            <w:r w:rsidRPr="008D3FBD">
              <w:rPr>
                <w:rFonts w:cs="Arial"/>
                <w:color w:val="000000"/>
                <w:sz w:val="22"/>
                <w:szCs w:val="22"/>
              </w:rPr>
              <w:t xml:space="preserve"> - установка раздевалок в местах отдыха у воды;</w:t>
            </w:r>
          </w:p>
          <w:p w:rsidR="00DA7000" w:rsidRPr="008D3FBD" w:rsidRDefault="00DA7000">
            <w:pPr>
              <w:ind w:firstLine="0"/>
              <w:rPr>
                <w:rFonts w:cs="Arial"/>
                <w:color w:val="000000"/>
              </w:rPr>
            </w:pPr>
            <w:r w:rsidRPr="008D3FBD">
              <w:rPr>
                <w:rFonts w:cs="Arial"/>
                <w:color w:val="000000"/>
                <w:sz w:val="22"/>
                <w:szCs w:val="22"/>
              </w:rPr>
              <w:t xml:space="preserve"> - установка металлических урн и контейнеров для мусора;</w:t>
            </w:r>
          </w:p>
          <w:p w:rsidR="00DA7000" w:rsidRPr="008D3FBD" w:rsidRDefault="00DA7000">
            <w:pPr>
              <w:ind w:firstLine="0"/>
              <w:rPr>
                <w:rFonts w:cs="Arial"/>
                <w:color w:val="000000"/>
              </w:rPr>
            </w:pPr>
            <w:r w:rsidRPr="008D3FBD">
              <w:rPr>
                <w:rFonts w:cs="Arial"/>
                <w:color w:val="000000"/>
                <w:sz w:val="22"/>
                <w:szCs w:val="22"/>
              </w:rPr>
              <w:t xml:space="preserve"> - установка беседок, скамеек, навесов, качелей;</w:t>
            </w:r>
          </w:p>
          <w:p w:rsidR="00DA7000" w:rsidRPr="008D3FBD" w:rsidRDefault="00DA7000">
            <w:pPr>
              <w:ind w:firstLine="0"/>
              <w:rPr>
                <w:rFonts w:cs="Arial"/>
                <w:color w:val="000000"/>
              </w:rPr>
            </w:pPr>
            <w:r w:rsidRPr="008D3FBD">
              <w:rPr>
                <w:rFonts w:cs="Arial"/>
                <w:color w:val="000000"/>
                <w:sz w:val="22"/>
                <w:szCs w:val="22"/>
              </w:rPr>
              <w:t xml:space="preserve"> - установка биотуалетов в местах отдыха у воды;</w:t>
            </w:r>
          </w:p>
          <w:p w:rsidR="00DA7000" w:rsidRPr="008D3FBD" w:rsidRDefault="00DA7000">
            <w:pPr>
              <w:ind w:firstLine="0"/>
              <w:rPr>
                <w:rFonts w:cs="Arial"/>
                <w:color w:val="000000"/>
              </w:rPr>
            </w:pPr>
            <w:r w:rsidRPr="008D3FBD">
              <w:rPr>
                <w:rFonts w:cs="Arial"/>
                <w:color w:val="000000"/>
                <w:sz w:val="22"/>
                <w:szCs w:val="22"/>
              </w:rPr>
              <w:t>- проведение работ по укреплению дамб и отсыпке песком в местах отдыха у воды;</w:t>
            </w:r>
          </w:p>
          <w:p w:rsidR="00DA7000" w:rsidRPr="008D3FBD" w:rsidRDefault="00DA7000">
            <w:pPr>
              <w:ind w:firstLine="0"/>
              <w:rPr>
                <w:rFonts w:cs="Arial"/>
                <w:color w:val="000000"/>
              </w:rPr>
            </w:pPr>
            <w:r w:rsidRPr="008D3FBD">
              <w:rPr>
                <w:rFonts w:cs="Arial"/>
                <w:color w:val="000000"/>
                <w:sz w:val="22"/>
                <w:szCs w:val="22"/>
              </w:rPr>
              <w:t>-выполнение мероприятий по озеленению мест массового отдыха;</w:t>
            </w:r>
          </w:p>
          <w:p w:rsidR="00DA7000" w:rsidRPr="008D3FBD" w:rsidRDefault="00DA7000">
            <w:pPr>
              <w:ind w:firstLine="0"/>
              <w:rPr>
                <w:rFonts w:cs="Arial"/>
                <w:color w:val="000000"/>
              </w:rPr>
            </w:pPr>
            <w:r w:rsidRPr="008D3FBD">
              <w:rPr>
                <w:rFonts w:cs="Arial"/>
                <w:color w:val="000000"/>
                <w:sz w:val="22"/>
                <w:szCs w:val="22"/>
              </w:rPr>
              <w:t>-выполнение работ по проведению необходимых исследований в местах отдыха у воды;</w:t>
            </w:r>
          </w:p>
        </w:tc>
      </w:tr>
      <w:tr w:rsidR="00DA7000" w:rsidRPr="008D3FBD" w:rsidTr="00DA7000">
        <w:trPr>
          <w:trHeight w:val="54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Сроки реализации подпрограммы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2014-</w:t>
            </w:r>
            <w:r w:rsidR="00DB3E3E" w:rsidRPr="008D3FBD">
              <w:rPr>
                <w:color w:val="000000"/>
                <w:sz w:val="22"/>
                <w:szCs w:val="22"/>
              </w:rPr>
              <w:t>2025</w:t>
            </w:r>
            <w:r w:rsidRPr="008D3FBD">
              <w:rPr>
                <w:color w:val="000000"/>
                <w:sz w:val="22"/>
                <w:szCs w:val="22"/>
              </w:rPr>
              <w:t xml:space="preserve"> годы </w:t>
            </w:r>
          </w:p>
        </w:tc>
      </w:tr>
      <w:tr w:rsidR="00DA7000" w:rsidRPr="008D3FBD" w:rsidTr="00DA7000">
        <w:trPr>
          <w:trHeight w:val="2764"/>
        </w:trPr>
        <w:tc>
          <w:tcPr>
            <w:tcW w:w="3600" w:type="dxa"/>
            <w:tcBorders>
              <w:top w:val="nil"/>
              <w:left w:val="single" w:sz="4" w:space="0" w:color="000000"/>
              <w:bottom w:val="single" w:sz="4" w:space="0" w:color="000000"/>
              <w:right w:val="nil"/>
            </w:tcBorders>
            <w:hideMark/>
          </w:tcPr>
          <w:p w:rsidR="00DA7000" w:rsidRPr="008D3FBD" w:rsidRDefault="00DA7000" w:rsidP="005054B7">
            <w:pPr>
              <w:pStyle w:val="ConsPlusCell"/>
              <w:snapToGrid w:val="0"/>
              <w:jc w:val="both"/>
              <w:rPr>
                <w:color w:val="000000"/>
                <w:sz w:val="22"/>
                <w:szCs w:val="22"/>
              </w:rPr>
            </w:pPr>
            <w:r w:rsidRPr="008D3FBD">
              <w:rPr>
                <w:color w:val="000000"/>
                <w:sz w:val="22"/>
                <w:szCs w:val="22"/>
              </w:rPr>
              <w:t xml:space="preserve">Объемы и источники финансирования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ind w:firstLine="0"/>
              <w:rPr>
                <w:rFonts w:cs="Arial"/>
                <w:color w:val="000000"/>
              </w:rPr>
            </w:pPr>
            <w:r w:rsidRPr="008D3FBD">
              <w:rPr>
                <w:rFonts w:cs="Arial"/>
                <w:color w:val="000000"/>
                <w:sz w:val="22"/>
                <w:szCs w:val="22"/>
              </w:rPr>
              <w:t>Средства бюджета Журав</w:t>
            </w:r>
            <w:r w:rsidR="005A5F87">
              <w:rPr>
                <w:rFonts w:cs="Arial"/>
                <w:color w:val="000000"/>
                <w:sz w:val="22"/>
                <w:szCs w:val="22"/>
              </w:rPr>
              <w:t>ского сельского поселения 8054,4</w:t>
            </w:r>
            <w:r w:rsidRPr="008D3FBD">
              <w:rPr>
                <w:rFonts w:cs="Arial"/>
                <w:color w:val="000000"/>
                <w:sz w:val="22"/>
                <w:szCs w:val="22"/>
              </w:rPr>
              <w:t xml:space="preserve">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2016 год - 1355,0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2017 год - 263,7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2018 год – 426,4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2019 год – 442,6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2020 год – 313,5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2021 год – 1089,3 тыс. рублей </w:t>
            </w:r>
          </w:p>
          <w:p w:rsidR="00DA7000" w:rsidRPr="008D3FBD" w:rsidRDefault="005A5F87">
            <w:pPr>
              <w:widowControl w:val="0"/>
              <w:shd w:val="clear" w:color="auto" w:fill="FFFFFF"/>
              <w:snapToGrid w:val="0"/>
              <w:ind w:firstLine="0"/>
              <w:rPr>
                <w:rFonts w:cs="Arial"/>
                <w:color w:val="000000"/>
              </w:rPr>
            </w:pPr>
            <w:r>
              <w:rPr>
                <w:rFonts w:cs="Arial"/>
                <w:color w:val="000000"/>
                <w:sz w:val="22"/>
                <w:szCs w:val="22"/>
              </w:rPr>
              <w:t>2022 год – 1837,8</w:t>
            </w:r>
            <w:r w:rsidR="00DA7000" w:rsidRPr="008D3FBD">
              <w:rPr>
                <w:rFonts w:cs="Arial"/>
                <w:color w:val="000000"/>
                <w:sz w:val="22"/>
                <w:szCs w:val="22"/>
              </w:rPr>
              <w:t xml:space="preserve"> тыс. рублей </w:t>
            </w:r>
          </w:p>
          <w:p w:rsidR="00DA7000" w:rsidRPr="008D3FBD" w:rsidRDefault="005A5F87">
            <w:pPr>
              <w:widowControl w:val="0"/>
              <w:shd w:val="clear" w:color="auto" w:fill="FFFFFF"/>
              <w:snapToGrid w:val="0"/>
              <w:ind w:firstLine="0"/>
              <w:rPr>
                <w:rFonts w:cs="Arial"/>
                <w:color w:val="000000"/>
              </w:rPr>
            </w:pPr>
            <w:r>
              <w:rPr>
                <w:rFonts w:cs="Arial"/>
                <w:color w:val="000000"/>
                <w:sz w:val="22"/>
                <w:szCs w:val="22"/>
              </w:rPr>
              <w:t>2023 год – 1391,5</w:t>
            </w:r>
            <w:r w:rsidR="00DA7000" w:rsidRPr="008D3FBD">
              <w:rPr>
                <w:rFonts w:cs="Arial"/>
                <w:color w:val="000000"/>
                <w:sz w:val="22"/>
                <w:szCs w:val="22"/>
              </w:rPr>
              <w:t xml:space="preserve"> тыс. рублей </w:t>
            </w:r>
          </w:p>
          <w:p w:rsidR="00DA7000" w:rsidRDefault="005A5F87">
            <w:pPr>
              <w:widowControl w:val="0"/>
              <w:shd w:val="clear" w:color="auto" w:fill="FFFFFF"/>
              <w:snapToGrid w:val="0"/>
              <w:ind w:firstLine="0"/>
              <w:rPr>
                <w:rFonts w:cs="Arial"/>
                <w:color w:val="000000"/>
              </w:rPr>
            </w:pPr>
            <w:r>
              <w:rPr>
                <w:rFonts w:cs="Arial"/>
                <w:color w:val="000000"/>
                <w:sz w:val="22"/>
                <w:szCs w:val="22"/>
              </w:rPr>
              <w:t>2024 год – 467,3</w:t>
            </w:r>
            <w:r w:rsidR="00DA7000" w:rsidRPr="008D3FBD">
              <w:rPr>
                <w:rFonts w:cs="Arial"/>
                <w:color w:val="000000"/>
                <w:sz w:val="22"/>
                <w:szCs w:val="22"/>
              </w:rPr>
              <w:t xml:space="preserve"> тыс. рублей </w:t>
            </w:r>
          </w:p>
          <w:p w:rsidR="005A5F87" w:rsidRPr="008D3FBD" w:rsidRDefault="005A5F87">
            <w:pPr>
              <w:widowControl w:val="0"/>
              <w:shd w:val="clear" w:color="auto" w:fill="FFFFFF"/>
              <w:snapToGrid w:val="0"/>
              <w:ind w:firstLine="0"/>
              <w:rPr>
                <w:rFonts w:cs="Arial"/>
                <w:color w:val="000000"/>
              </w:rPr>
            </w:pPr>
            <w:r>
              <w:rPr>
                <w:rFonts w:cs="Arial"/>
                <w:color w:val="000000"/>
                <w:sz w:val="22"/>
                <w:szCs w:val="22"/>
              </w:rPr>
              <w:t>2025 год – 467,3</w:t>
            </w:r>
            <w:r w:rsidRPr="008D3FBD">
              <w:rPr>
                <w:rFonts w:cs="Arial"/>
                <w:color w:val="000000"/>
                <w:sz w:val="22"/>
                <w:szCs w:val="22"/>
              </w:rPr>
              <w:t xml:space="preserve"> тыс. рублей</w:t>
            </w:r>
          </w:p>
        </w:tc>
      </w:tr>
      <w:tr w:rsidR="00DA7000" w:rsidRPr="008D3FBD" w:rsidTr="00DA7000">
        <w:trPr>
          <w:trHeight w:val="1765"/>
        </w:trPr>
        <w:tc>
          <w:tcPr>
            <w:tcW w:w="3600" w:type="dxa"/>
            <w:vMerge w:val="restart"/>
            <w:tcBorders>
              <w:top w:val="single" w:sz="4" w:space="0" w:color="auto"/>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Ожидаемые конечные результаты реализации подпрограммы и показатели социально-экономической эффективности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Повышение уровня инфраструктуры Журавского сельского поселения посредством осуществления:</w:t>
            </w:r>
          </w:p>
          <w:p w:rsidR="00DA7000" w:rsidRPr="008D3FBD" w:rsidRDefault="00DA7000">
            <w:pPr>
              <w:ind w:firstLine="0"/>
              <w:rPr>
                <w:rFonts w:cs="Arial"/>
                <w:color w:val="000000"/>
              </w:rPr>
            </w:pPr>
            <w:r w:rsidRPr="008D3FBD">
              <w:rPr>
                <w:rFonts w:cs="Arial"/>
                <w:color w:val="000000"/>
                <w:sz w:val="22"/>
                <w:szCs w:val="22"/>
              </w:rPr>
              <w:t>1) повышение уровня озеленения и эстетичности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2) повышение уровня комфортности и чистоты территории Журавского сельского поселения.</w:t>
            </w:r>
          </w:p>
          <w:p w:rsidR="00DA7000" w:rsidRPr="008D3FBD" w:rsidRDefault="00DA7000">
            <w:pPr>
              <w:ind w:firstLine="0"/>
              <w:rPr>
                <w:rFonts w:cs="Arial"/>
                <w:color w:val="000000"/>
                <w:kern w:val="2"/>
              </w:rPr>
            </w:pPr>
            <w:r w:rsidRPr="008D3FBD">
              <w:rPr>
                <w:rFonts w:cs="Arial"/>
                <w:color w:val="000000"/>
                <w:sz w:val="22"/>
                <w:szCs w:val="22"/>
              </w:rPr>
              <w:t>3)будут созданы условия для отдыха населения у водоемов</w:t>
            </w:r>
          </w:p>
        </w:tc>
      </w:tr>
      <w:tr w:rsidR="00DA7000" w:rsidRPr="008D3FBD" w:rsidTr="00DA7000">
        <w:trPr>
          <w:trHeight w:val="795"/>
        </w:trPr>
        <w:tc>
          <w:tcPr>
            <w:tcW w:w="3600" w:type="dxa"/>
            <w:vMerge/>
            <w:tcBorders>
              <w:top w:val="single" w:sz="4" w:space="0" w:color="auto"/>
              <w:left w:val="single" w:sz="4" w:space="0" w:color="000000"/>
              <w:bottom w:val="single" w:sz="4" w:space="0" w:color="000000"/>
              <w:right w:val="nil"/>
            </w:tcBorders>
            <w:vAlign w:val="center"/>
            <w:hideMark/>
          </w:tcPr>
          <w:p w:rsidR="00DA7000" w:rsidRPr="008D3FBD" w:rsidRDefault="00DA7000">
            <w:pPr>
              <w:ind w:firstLine="0"/>
              <w:jc w:val="left"/>
              <w:rPr>
                <w:rFonts w:eastAsia="Arial" w:cs="Arial"/>
                <w:color w:val="000000"/>
                <w:kern w:val="2"/>
                <w:lang w:eastAsia="ar-SA"/>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rPr>
            </w:pPr>
            <w:r w:rsidRPr="008D3FBD">
              <w:rPr>
                <w:rFonts w:cs="Arial"/>
                <w:color w:val="000000"/>
                <w:sz w:val="22"/>
                <w:szCs w:val="22"/>
              </w:rPr>
              <w:t>4) укрепление дамб водных сооружений и отсыпка песком береговой линии, установление изгороди в местах массового отдыха</w:t>
            </w:r>
          </w:p>
        </w:tc>
      </w:tr>
    </w:tbl>
    <w:p w:rsidR="00DA7000" w:rsidRPr="008D3FBD" w:rsidRDefault="00DA7000" w:rsidP="00DA7000">
      <w:pPr>
        <w:widowControl w:val="0"/>
        <w:autoSpaceDE w:val="0"/>
        <w:ind w:firstLine="709"/>
        <w:rPr>
          <w:rFonts w:cs="Arial"/>
          <w:bCs/>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1. Характеристика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Целевая подпрограмма по благоустройству территории Журавского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Необходимо обеспечить повышенные требования к уровню экологии, эстетическому и архитектурному облику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Отрицательные тенденции в динамике изменения уровня благоустройства территории обусловлены наличием следующих факторов:</w:t>
      </w:r>
    </w:p>
    <w:p w:rsidR="00DA7000" w:rsidRPr="008D3FBD" w:rsidRDefault="00DA7000" w:rsidP="00DA7000">
      <w:pPr>
        <w:ind w:firstLine="709"/>
        <w:rPr>
          <w:rFonts w:cs="Arial"/>
          <w:color w:val="000000"/>
          <w:sz w:val="22"/>
          <w:szCs w:val="22"/>
        </w:rPr>
      </w:pPr>
      <w:r w:rsidRPr="008D3FBD">
        <w:rPr>
          <w:rFonts w:cs="Arial"/>
          <w:color w:val="000000"/>
          <w:sz w:val="22"/>
          <w:szCs w:val="22"/>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Журавского сельского поселения в рамках целевых федеральных и региональных программ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-снижением уровня общей культуры населения, выражающимся в отсутствии бережливого отношения к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DA7000" w:rsidRPr="008D3FBD" w:rsidRDefault="00DA7000" w:rsidP="00DA7000">
      <w:pPr>
        <w:ind w:firstLine="709"/>
        <w:rPr>
          <w:rFonts w:cs="Arial"/>
          <w:color w:val="000000"/>
          <w:sz w:val="22"/>
          <w:szCs w:val="22"/>
        </w:rPr>
      </w:pPr>
      <w:r w:rsidRPr="008D3FBD">
        <w:rPr>
          <w:rFonts w:cs="Arial"/>
          <w:color w:val="000000"/>
          <w:sz w:val="22"/>
          <w:szCs w:val="22"/>
        </w:rPr>
        <w:t>-негативного восприятия жителями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транспортной доступности объектов, расположенных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-повышения эксплуатационных затрат населения и предприятий, осуществляющих свою деятельность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уровня безопасности дорожного движения.</w:t>
      </w:r>
    </w:p>
    <w:p w:rsidR="00DA7000" w:rsidRPr="008D3FBD" w:rsidRDefault="00DA7000" w:rsidP="00DA7000">
      <w:pPr>
        <w:ind w:firstLine="709"/>
        <w:rPr>
          <w:rFonts w:cs="Arial"/>
          <w:color w:val="000000"/>
          <w:sz w:val="22"/>
          <w:szCs w:val="22"/>
        </w:rPr>
      </w:pPr>
      <w:r w:rsidRPr="008D3FBD">
        <w:rPr>
          <w:rFonts w:cs="Arial"/>
          <w:color w:val="000000"/>
          <w:sz w:val="22"/>
          <w:szCs w:val="22"/>
        </w:rPr>
        <w:t>Ремонт и реконструкция имеющихся и создание новых объектов благоустройства, дворовых территорий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ind w:firstLine="709"/>
        <w:rPr>
          <w:rFonts w:cs="Arial"/>
          <w:color w:val="000000"/>
          <w:sz w:val="22"/>
          <w:szCs w:val="22"/>
        </w:rPr>
      </w:pPr>
      <w:r w:rsidRPr="008D3FBD">
        <w:rPr>
          <w:rFonts w:cs="Arial"/>
          <w:color w:val="000000"/>
          <w:sz w:val="22"/>
          <w:szCs w:val="22"/>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Журавского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создание условий для отдыха населения у водоемов,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2. Цели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8D3FBD">
        <w:rPr>
          <w:rFonts w:cs="Arial"/>
          <w:bCs/>
          <w:color w:val="000000"/>
          <w:sz w:val="22"/>
          <w:szCs w:val="22"/>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8D3FBD">
        <w:rPr>
          <w:rFonts w:cs="Arial"/>
          <w:color w:val="000000"/>
          <w:sz w:val="22"/>
          <w:szCs w:val="22"/>
        </w:rPr>
        <w:t xml:space="preserve"> </w:t>
      </w:r>
      <w:r w:rsidRPr="008D3FBD">
        <w:rPr>
          <w:rFonts w:cs="Arial"/>
          <w:bCs/>
          <w:color w:val="000000"/>
          <w:sz w:val="22"/>
          <w:szCs w:val="22"/>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8D3FBD">
        <w:rPr>
          <w:rFonts w:cs="Arial"/>
          <w:color w:val="000000"/>
          <w:sz w:val="22"/>
          <w:szCs w:val="22"/>
        </w:rPr>
        <w:t>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Задачами подпрограммы являются:</w:t>
      </w:r>
    </w:p>
    <w:p w:rsidR="00DA7000" w:rsidRPr="008D3FBD" w:rsidRDefault="00DA7000" w:rsidP="00DA7000">
      <w:pPr>
        <w:pStyle w:val="ConsPlusCell"/>
        <w:snapToGrid w:val="0"/>
        <w:ind w:firstLine="709"/>
        <w:jc w:val="both"/>
        <w:rPr>
          <w:color w:val="000000"/>
          <w:sz w:val="22"/>
          <w:szCs w:val="22"/>
        </w:rPr>
      </w:pPr>
      <w:r w:rsidRPr="008D3FBD">
        <w:rPr>
          <w:color w:val="000000"/>
          <w:sz w:val="22"/>
          <w:szCs w:val="22"/>
        </w:rPr>
        <w:t xml:space="preserve">- возмещение выпадающих доходов в области жилищно-коммунального комплекса; </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приведение в качественное состояние элементов благоустройства населенного пункта, в том числе дворовых территорий;</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xml:space="preserve">- обеспечение комфортного и безопасного массового отдыха населения; </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привлечение жителей к участию в решении проблем благоустройства населенного пункта.</w:t>
      </w:r>
    </w:p>
    <w:p w:rsidR="00DA7000" w:rsidRPr="008D3FBD" w:rsidRDefault="00DA7000" w:rsidP="00DA7000">
      <w:pPr>
        <w:widowControl w:val="0"/>
        <w:ind w:firstLine="709"/>
        <w:rPr>
          <w:rFonts w:cs="Arial"/>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3. Ожидаемые результаты реализации подпрограммы, целевые индикаторы и методика их расчетов</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Повышение уровня комфортности граждан, проживающих на территории Журавского сельского поселения посредством осуществления: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озеленения и эстетичности территории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комфортности и чистоты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повышение уровня комплексного благоустройства территорий населенных пунктов Журавского сельского поселения:</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совершенствование системы комплексного благоустройства муниципального образования, дворовых территорий, эстетического вида поселения, создание гармоничной архитектурно-ландшафтной среды;</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повышение уровня внешнего благоустройства и санитарного содержания населенных пунктов;</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В результате реализации Программы будут созданы условия для отдыха местных жителей и гостей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Индикаторами результативности реализации подпрограммы следует считать:</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улучшение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4. Программные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Для обеспечения подпрограммы благоустройства территории Журавского сельского поселения предлагается регулярно проводить следующие работы: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возмещению выпадающих доходов в области жилищно-коммунального комплекса;</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ликвидации несанкционированных свалок;</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санитарной очистке территории;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мероприятия по благоустройству дворовых территорий;</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благоустройству кладбищ;</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благоустройству зеленых зон территории Журавского сельского поселения; - мероприятия по текущему ремонту техники, систем водоснабжения;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очистке дорог от снега.</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Раздел 5. Сроки реализации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Сроки реализации Подпрограммы – 2014-</w:t>
      </w:r>
      <w:r w:rsidR="00DB3E3E" w:rsidRPr="008D3FBD">
        <w:rPr>
          <w:rFonts w:cs="Arial"/>
          <w:bCs/>
          <w:color w:val="000000"/>
          <w:sz w:val="22"/>
          <w:szCs w:val="22"/>
        </w:rPr>
        <w:t>2025</w:t>
      </w:r>
      <w:r w:rsidRPr="008D3FBD">
        <w:rPr>
          <w:rFonts w:cs="Arial"/>
          <w:bCs/>
          <w:color w:val="000000"/>
          <w:sz w:val="22"/>
          <w:szCs w:val="22"/>
        </w:rPr>
        <w:t xml:space="preserve"> годы.</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6. Оценка эффективности расходования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В результате реализации подпрограммы ожидается создание условий, обеспечивающих комфортные условия для работы и отдыха населения на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Эффективность подпрограммы оценивается по следующим показателям:</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(автодорог,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Реализация подпрограммы приведет:</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 к улучшению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r w:rsidRPr="008D3FBD">
        <w:rPr>
          <w:rFonts w:cs="Arial"/>
          <w:color w:val="000000"/>
          <w:sz w:val="22"/>
          <w:szCs w:val="22"/>
        </w:rPr>
        <w:t xml:space="preserve">- к </w:t>
      </w:r>
      <w:r w:rsidRPr="008D3FBD">
        <w:rPr>
          <w:rFonts w:cs="Arial"/>
          <w:bCs/>
          <w:color w:val="000000"/>
          <w:sz w:val="22"/>
          <w:szCs w:val="22"/>
        </w:rPr>
        <w:t>повышению уровня жизни и создания комфортных условий граждан, проживающих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к развитию, проведения досуга и отдыха детей дошкольного и школьного возраста.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xml:space="preserve">- </w:t>
      </w:r>
      <w:r w:rsidRPr="008D3FBD">
        <w:rPr>
          <w:rFonts w:cs="Arial"/>
          <w:color w:val="000000"/>
          <w:sz w:val="22"/>
          <w:szCs w:val="22"/>
        </w:rPr>
        <w:t>Реализация Программы позволит обустроить в соответствии с требованиями действующего законодательства зоны массового отдыха населения на территории Журавского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7. Методика оценки эффективности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осуществляется администрацией Журавского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w:t>
      </w:r>
      <w:proofErr w:type="spellStart"/>
      <w:r w:rsidRPr="008D3FBD">
        <w:rPr>
          <w:rFonts w:cs="Arial"/>
          <w:bCs/>
          <w:color w:val="000000"/>
          <w:sz w:val="22"/>
          <w:szCs w:val="22"/>
        </w:rPr>
        <w:t>Иф</w:t>
      </w:r>
      <w:proofErr w:type="spellEnd"/>
      <w:r w:rsidRPr="008D3FBD">
        <w:rPr>
          <w:rFonts w:cs="Arial"/>
          <w:bCs/>
          <w:color w:val="000000"/>
          <w:sz w:val="22"/>
          <w:szCs w:val="22"/>
        </w:rPr>
        <w:t xml:space="preserve"> </w:t>
      </w:r>
      <w:proofErr w:type="spellStart"/>
      <w:r w:rsidRPr="008D3FBD">
        <w:rPr>
          <w:rFonts w:cs="Arial"/>
          <w:bCs/>
          <w:color w:val="000000"/>
          <w:sz w:val="22"/>
          <w:szCs w:val="22"/>
        </w:rPr>
        <w:t>x</w:t>
      </w:r>
      <w:proofErr w:type="spellEnd"/>
      <w:r w:rsidRPr="008D3FBD">
        <w:rPr>
          <w:rFonts w:cs="Arial"/>
          <w:bCs/>
          <w:color w:val="000000"/>
          <w:sz w:val="22"/>
          <w:szCs w:val="22"/>
        </w:rPr>
        <w:t xml:space="preserve"> 100% / </w:t>
      </w:r>
      <w:proofErr w:type="spellStart"/>
      <w:r w:rsidRPr="008D3FBD">
        <w:rPr>
          <w:rFonts w:cs="Arial"/>
          <w:bCs/>
          <w:color w:val="000000"/>
          <w:sz w:val="22"/>
          <w:szCs w:val="22"/>
        </w:rPr>
        <w:t>Иц</w:t>
      </w:r>
      <w:proofErr w:type="spellEnd"/>
      <w:r w:rsidRPr="008D3FBD">
        <w:rPr>
          <w:rFonts w:cs="Arial"/>
          <w:bCs/>
          <w:color w:val="000000"/>
          <w:sz w:val="22"/>
          <w:szCs w:val="22"/>
        </w:rPr>
        <w:t>,</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где: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эффективность реализации подпрограммы по данному индикатору;</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Иф</w:t>
      </w:r>
      <w:proofErr w:type="spellEnd"/>
      <w:r w:rsidRPr="008D3FBD">
        <w:rPr>
          <w:rFonts w:cs="Arial"/>
          <w:bCs/>
          <w:color w:val="000000"/>
          <w:sz w:val="22"/>
          <w:szCs w:val="22"/>
        </w:rPr>
        <w:t xml:space="preserve"> - фактическое достигнутое значение индикатора;</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Иц</w:t>
      </w:r>
      <w:proofErr w:type="spellEnd"/>
      <w:r w:rsidRPr="008D3FBD">
        <w:rPr>
          <w:rFonts w:cs="Arial"/>
          <w:bCs/>
          <w:color w:val="000000"/>
          <w:sz w:val="22"/>
          <w:szCs w:val="22"/>
        </w:rPr>
        <w:t xml:space="preserve"> - нормативное значение индикатора.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8. Обоснование объема средств на реализацию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Финансирование мероприятий планируется осуществлять в пределах средств бюджета поселения, предусмотренных решением Совета народных депутатов Журавского сельского поселения на соответствующий финансовый год.</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 средств местного бюджета на реализацию подпрограммы за 2014-</w:t>
      </w:r>
      <w:r w:rsidR="00DB3E3E" w:rsidRPr="008D3FBD">
        <w:rPr>
          <w:rFonts w:cs="Arial"/>
          <w:bCs/>
          <w:color w:val="000000"/>
          <w:sz w:val="22"/>
          <w:szCs w:val="22"/>
        </w:rPr>
        <w:t>2025</w:t>
      </w:r>
      <w:r w:rsidR="009F1E05">
        <w:rPr>
          <w:rFonts w:cs="Arial"/>
          <w:bCs/>
          <w:color w:val="000000"/>
          <w:sz w:val="22"/>
          <w:szCs w:val="22"/>
        </w:rPr>
        <w:t xml:space="preserve"> годы составит 8054,4</w:t>
      </w:r>
      <w:r w:rsidRPr="008D3FBD">
        <w:rPr>
          <w:rFonts w:cs="Arial"/>
          <w:bCs/>
          <w:color w:val="000000"/>
          <w:sz w:val="22"/>
          <w:szCs w:val="22"/>
        </w:rPr>
        <w:t xml:space="preserve"> тыс.рублей.</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Объемы средств местного бюджета Журавского сельского поселения, направленные на реализацию мероприятий подпрограммы, уточняются ежегодно.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9. Система управления реализацией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xml:space="preserve">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w:t>
      </w:r>
      <w:r w:rsidRPr="008D3FBD">
        <w:rPr>
          <w:rFonts w:cs="Arial"/>
          <w:bCs/>
          <w:color w:val="000000"/>
          <w:sz w:val="22"/>
          <w:szCs w:val="22"/>
        </w:rPr>
        <w:lastRenderedPageBreak/>
        <w:t>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Главной целью реализации подпрограммы является создание условий для улучшения качества жизни населения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Контроль за исполнением подпрограммы осуществляет администрация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Организацию управления и текущий контроль за реализацией Подпрограммы осуществляет администрация Журавского сельского поселения.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widowControl w:val="0"/>
        <w:shd w:val="clear" w:color="auto" w:fill="FFFFFF"/>
        <w:autoSpaceDE w:val="0"/>
        <w:ind w:firstLine="709"/>
        <w:jc w:val="center"/>
        <w:rPr>
          <w:rFonts w:cs="Arial"/>
          <w:bCs/>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«Комплексное развитие коммунальной инфраструктуры Журавского сельского поселения»</w:t>
      </w:r>
    </w:p>
    <w:p w:rsidR="00DA7000" w:rsidRPr="008D3FBD" w:rsidRDefault="00DA7000" w:rsidP="00DA7000">
      <w:pPr>
        <w:widowControl w:val="0"/>
        <w:shd w:val="clear" w:color="auto" w:fill="FFFFFF"/>
        <w:autoSpaceDE w:val="0"/>
        <w:ind w:firstLine="709"/>
        <w:jc w:val="center"/>
        <w:rPr>
          <w:rFonts w:cs="Arial"/>
          <w:bCs/>
          <w:color w:val="000000"/>
          <w:sz w:val="22"/>
          <w:szCs w:val="22"/>
        </w:rPr>
      </w:pPr>
    </w:p>
    <w:tbl>
      <w:tblPr>
        <w:tblW w:w="9585" w:type="dxa"/>
        <w:tblInd w:w="-22" w:type="dxa"/>
        <w:tblLayout w:type="fixed"/>
        <w:tblCellMar>
          <w:left w:w="40" w:type="dxa"/>
          <w:right w:w="40" w:type="dxa"/>
        </w:tblCellMar>
        <w:tblLook w:val="04A0"/>
      </w:tblPr>
      <w:tblGrid>
        <w:gridCol w:w="2451"/>
        <w:gridCol w:w="1985"/>
        <w:gridCol w:w="2843"/>
        <w:gridCol w:w="2306"/>
      </w:tblGrid>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Исполнители подпрограммы 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 xml:space="preserve">муниципальной </w:t>
            </w:r>
            <w:r w:rsidRPr="008D3FBD">
              <w:rPr>
                <w:rFonts w:cs="Arial"/>
                <w:bCs/>
                <w:color w:val="000000"/>
                <w:spacing w:val="-2"/>
                <w:sz w:val="22"/>
                <w:szCs w:val="22"/>
              </w:rPr>
              <w:t>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napToGrid w:val="0"/>
              <w:ind w:firstLine="0"/>
              <w:rPr>
                <w:rFonts w:cs="Arial"/>
                <w:color w:val="000000"/>
                <w:kern w:val="2"/>
              </w:rPr>
            </w:pPr>
            <w:r w:rsidRPr="008D3FBD">
              <w:rPr>
                <w:rFonts w:cs="Arial"/>
                <w:color w:val="000000"/>
                <w:sz w:val="22"/>
                <w:szCs w:val="22"/>
              </w:rPr>
              <w:t>Теплоснабжение</w:t>
            </w:r>
          </w:p>
          <w:p w:rsidR="00DA7000" w:rsidRPr="008D3FBD" w:rsidRDefault="00DA7000">
            <w:pPr>
              <w:ind w:firstLine="0"/>
              <w:rPr>
                <w:rFonts w:cs="Arial"/>
                <w:color w:val="000000"/>
              </w:rPr>
            </w:pPr>
            <w:r w:rsidRPr="008D3FBD">
              <w:rPr>
                <w:rFonts w:cs="Arial"/>
                <w:color w:val="000000"/>
                <w:sz w:val="22"/>
                <w:szCs w:val="22"/>
              </w:rPr>
              <w:t>Охрана окружающей среды</w:t>
            </w:r>
          </w:p>
          <w:p w:rsidR="00DA7000" w:rsidRPr="008D3FBD" w:rsidRDefault="00DA7000">
            <w:pPr>
              <w:ind w:firstLine="0"/>
              <w:rPr>
                <w:rFonts w:cs="Arial"/>
                <w:color w:val="000000"/>
              </w:rPr>
            </w:pPr>
            <w:r w:rsidRPr="008D3FBD">
              <w:rPr>
                <w:rFonts w:cs="Arial"/>
                <w:color w:val="000000"/>
                <w:sz w:val="22"/>
                <w:szCs w:val="22"/>
              </w:rPr>
              <w:t>Санитарная очистка территории</w:t>
            </w:r>
          </w:p>
          <w:p w:rsidR="00DA7000" w:rsidRPr="008D3FBD" w:rsidRDefault="00DA7000">
            <w:pPr>
              <w:widowControl w:val="0"/>
              <w:ind w:firstLine="0"/>
              <w:rPr>
                <w:rFonts w:cs="Arial"/>
                <w:color w:val="000000"/>
              </w:rPr>
            </w:pPr>
            <w:r w:rsidRPr="008D3FBD">
              <w:rPr>
                <w:rFonts w:cs="Arial"/>
                <w:color w:val="000000"/>
                <w:sz w:val="22"/>
                <w:szCs w:val="22"/>
              </w:rPr>
              <w:t xml:space="preserve">Водопроводно-канализационное хозяйство </w:t>
            </w:r>
          </w:p>
          <w:p w:rsidR="00DA7000" w:rsidRPr="008D3FBD" w:rsidRDefault="00DA7000">
            <w:pPr>
              <w:widowControl w:val="0"/>
              <w:ind w:firstLine="0"/>
              <w:rPr>
                <w:rFonts w:cs="Arial"/>
                <w:color w:val="000000"/>
              </w:rPr>
            </w:pPr>
            <w:r w:rsidRPr="008D3FBD">
              <w:rPr>
                <w:rFonts w:cs="Arial"/>
                <w:color w:val="000000"/>
                <w:sz w:val="22"/>
                <w:szCs w:val="22"/>
              </w:rPr>
              <w:t xml:space="preserve"> Водоснабжение.</w:t>
            </w:r>
          </w:p>
          <w:p w:rsidR="00DA7000" w:rsidRPr="008D3FBD" w:rsidRDefault="00DA7000">
            <w:pPr>
              <w:ind w:firstLine="0"/>
              <w:rPr>
                <w:rFonts w:cs="Arial"/>
                <w:color w:val="000000"/>
                <w:kern w:val="2"/>
              </w:rPr>
            </w:pPr>
            <w:r w:rsidRPr="008D3FBD">
              <w:rPr>
                <w:rFonts w:cs="Arial"/>
                <w:color w:val="000000"/>
                <w:sz w:val="22"/>
                <w:szCs w:val="22"/>
              </w:rPr>
              <w:t xml:space="preserve"> Электроснабжение</w:t>
            </w:r>
          </w:p>
        </w:tc>
      </w:tr>
      <w:tr w:rsidR="00DA7000" w:rsidRPr="008D3FBD" w:rsidTr="00DA7000">
        <w:trPr>
          <w:trHeight w:val="2661"/>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rsidR="00DA7000" w:rsidRPr="008D3FBD" w:rsidRDefault="00DA7000">
            <w:pPr>
              <w:widowControl w:val="0"/>
              <w:ind w:firstLine="0"/>
              <w:rPr>
                <w:rFonts w:cs="Arial"/>
                <w:color w:val="000000"/>
              </w:rPr>
            </w:pPr>
            <w:r w:rsidRPr="008D3FBD">
              <w:rPr>
                <w:rFonts w:cs="Arial"/>
                <w:color w:val="000000"/>
                <w:sz w:val="22"/>
                <w:szCs w:val="22"/>
              </w:rPr>
              <w:t>- организация максимально достоверного учета потребления всех видов топливно-энергетических ресурсов;</w:t>
            </w:r>
          </w:p>
          <w:p w:rsidR="00DA7000" w:rsidRPr="008D3FBD" w:rsidRDefault="00DA7000">
            <w:pPr>
              <w:widowControl w:val="0"/>
              <w:ind w:firstLine="0"/>
              <w:rPr>
                <w:rFonts w:cs="Arial"/>
                <w:color w:val="000000"/>
                <w:kern w:val="2"/>
              </w:rPr>
            </w:pPr>
            <w:r w:rsidRPr="008D3FBD">
              <w:rPr>
                <w:rFonts w:cs="Arial"/>
                <w:color w:val="000000"/>
                <w:sz w:val="22"/>
                <w:szCs w:val="22"/>
              </w:rPr>
              <w:t xml:space="preserve"> - организация информационной открытости реализации подпрограммы.</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 xml:space="preserve">Развитие коммунальной инфраструктуры: реконструкция муниципальных котельных, приобретение котла, реконструкция систем водоснабжения, водоотведения, тепловых сетей; содействие внедрению новых современных </w:t>
            </w:r>
            <w:proofErr w:type="spellStart"/>
            <w:r w:rsidRPr="008D3FBD">
              <w:rPr>
                <w:rFonts w:cs="Arial"/>
                <w:color w:val="000000"/>
                <w:sz w:val="22"/>
                <w:szCs w:val="22"/>
              </w:rPr>
              <w:t>энергоэффективных</w:t>
            </w:r>
            <w:proofErr w:type="spellEnd"/>
            <w:r w:rsidRPr="008D3FBD">
              <w:rPr>
                <w:rFonts w:cs="Arial"/>
                <w:color w:val="000000"/>
                <w:sz w:val="22"/>
                <w:szCs w:val="22"/>
              </w:rPr>
              <w:t xml:space="preserve"> и ресурсосберегающих технологий</w:t>
            </w:r>
          </w:p>
        </w:tc>
      </w:tr>
      <w:tr w:rsidR="00DA7000" w:rsidRPr="008D3FBD" w:rsidTr="00DA7000">
        <w:trPr>
          <w:trHeight w:val="1200"/>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rPr>
            </w:pPr>
            <w:r w:rsidRPr="008D3FBD">
              <w:rPr>
                <w:rFonts w:cs="Arial"/>
                <w:color w:val="000000"/>
                <w:sz w:val="22"/>
                <w:szCs w:val="22"/>
              </w:rPr>
              <w:t xml:space="preserve">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kern w:val="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На постоянной основе 01.01.2014 — 31.12.</w:t>
            </w:r>
            <w:r w:rsidR="00DB3E3E" w:rsidRPr="008D3FBD">
              <w:rPr>
                <w:rFonts w:cs="Arial"/>
                <w:color w:val="000000"/>
                <w:sz w:val="22"/>
                <w:szCs w:val="22"/>
              </w:rPr>
              <w:t>2025</w:t>
            </w:r>
          </w:p>
        </w:tc>
      </w:tr>
      <w:tr w:rsidR="00DA7000" w:rsidRPr="008D3FBD" w:rsidTr="00DA7000">
        <w:tc>
          <w:tcPr>
            <w:tcW w:w="2451" w:type="dxa"/>
            <w:vMerge w:val="restart"/>
            <w:tcBorders>
              <w:top w:val="single" w:sz="4" w:space="0" w:color="000000"/>
              <w:left w:val="single" w:sz="4" w:space="0" w:color="000000"/>
              <w:bottom w:val="nil"/>
              <w:right w:val="nil"/>
            </w:tcBorders>
            <w:shd w:val="clear" w:color="auto" w:fill="FFFFFF"/>
            <w:hideMark/>
          </w:tcPr>
          <w:p w:rsidR="00DA7000" w:rsidRPr="008D3FBD" w:rsidRDefault="00DA7000"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Объем бюджетных ассигнований на реализацию подпрограммы из средств бюдж</w:t>
            </w:r>
            <w:r w:rsidR="009F1E05">
              <w:rPr>
                <w:rFonts w:cs="Arial"/>
                <w:color w:val="000000"/>
                <w:sz w:val="22"/>
                <w:szCs w:val="22"/>
              </w:rPr>
              <w:t>ета поселения составляет –</w:t>
            </w:r>
            <w:r w:rsidR="00400160">
              <w:rPr>
                <w:rFonts w:cs="Arial"/>
                <w:color w:val="000000"/>
                <w:sz w:val="22"/>
                <w:szCs w:val="22"/>
              </w:rPr>
              <w:t xml:space="preserve"> </w:t>
            </w:r>
            <w:r w:rsidR="009F1E05">
              <w:rPr>
                <w:rFonts w:cs="Arial"/>
                <w:color w:val="000000"/>
                <w:sz w:val="22"/>
                <w:szCs w:val="22"/>
              </w:rPr>
              <w:t>8280,9</w:t>
            </w:r>
            <w:r w:rsidRPr="008D3FBD">
              <w:rPr>
                <w:rFonts w:cs="Arial"/>
                <w:color w:val="000000"/>
                <w:sz w:val="22"/>
                <w:szCs w:val="22"/>
              </w:rPr>
              <w:t xml:space="preserve"> тыс</w:t>
            </w:r>
            <w:proofErr w:type="gramStart"/>
            <w:r w:rsidRPr="008D3FBD">
              <w:rPr>
                <w:rFonts w:cs="Arial"/>
                <w:color w:val="000000"/>
                <w:sz w:val="22"/>
                <w:szCs w:val="22"/>
              </w:rPr>
              <w:t>.р</w:t>
            </w:r>
            <w:proofErr w:type="gramEnd"/>
            <w:r w:rsidRPr="008D3FBD">
              <w:rPr>
                <w:rFonts w:cs="Arial"/>
                <w:color w:val="000000"/>
                <w:sz w:val="22"/>
                <w:szCs w:val="22"/>
              </w:rPr>
              <w:t>уб.</w:t>
            </w:r>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одпрограммы по годам составляет (тыс. руб.):</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Год</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Всего</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2"/>
                <w:kern w:val="2"/>
                <w:lang w:eastAsia="ar-SA"/>
              </w:rPr>
            </w:pPr>
            <w:r w:rsidRPr="008D3FBD">
              <w:rPr>
                <w:rFonts w:cs="Arial"/>
                <w:color w:val="000000"/>
                <w:spacing w:val="-2"/>
                <w:sz w:val="22"/>
                <w:szCs w:val="22"/>
              </w:rPr>
              <w:t>Бюджет поселения</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2014</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3620,4</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3620,4</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2015</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184,6</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184,6</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2016</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555,5</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555,5</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2017</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277,9</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277,9</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2018</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151,2</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151,2</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2019</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1130,1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1130,1</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2020</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449,8</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449,8</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2021</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suppressAutoHyphens/>
              <w:ind w:firstLine="0"/>
              <w:rPr>
                <w:rFonts w:cs="Arial"/>
                <w:color w:val="000000"/>
              </w:rPr>
            </w:pPr>
            <w:r w:rsidRPr="008D3FBD">
              <w:rPr>
                <w:rFonts w:cs="Arial"/>
                <w:color w:val="000000"/>
                <w:sz w:val="22"/>
                <w:szCs w:val="22"/>
              </w:rPr>
              <w:t>1242,1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uppressAutoHyphens/>
              <w:ind w:firstLine="0"/>
              <w:rPr>
                <w:rFonts w:cs="Arial"/>
                <w:color w:val="000000"/>
              </w:rPr>
            </w:pPr>
            <w:r w:rsidRPr="008D3FBD">
              <w:rPr>
                <w:rFonts w:cs="Arial"/>
                <w:color w:val="000000"/>
                <w:sz w:val="22"/>
                <w:szCs w:val="22"/>
              </w:rPr>
              <w:t>1242,1</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2022</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9F1E05">
            <w:pPr>
              <w:suppressAutoHyphens/>
              <w:ind w:firstLine="0"/>
              <w:rPr>
                <w:rFonts w:cs="Arial"/>
                <w:color w:val="000000"/>
              </w:rPr>
            </w:pPr>
            <w:r>
              <w:rPr>
                <w:rFonts w:cs="Arial"/>
                <w:color w:val="000000"/>
                <w:sz w:val="22"/>
                <w:szCs w:val="22"/>
              </w:rPr>
              <w:t>422,3</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9F1E05">
            <w:pPr>
              <w:suppressAutoHyphens/>
              <w:ind w:firstLine="0"/>
              <w:rPr>
                <w:rFonts w:cs="Arial"/>
                <w:color w:val="000000"/>
              </w:rPr>
            </w:pPr>
            <w:r>
              <w:rPr>
                <w:rFonts w:cs="Arial"/>
                <w:color w:val="000000"/>
                <w:sz w:val="22"/>
                <w:szCs w:val="22"/>
              </w:rPr>
              <w:t>422,3</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2023</w:t>
            </w:r>
          </w:p>
        </w:tc>
        <w:tc>
          <w:tcPr>
            <w:tcW w:w="2843"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9F1E05">
            <w:pPr>
              <w:suppressAutoHyphens/>
              <w:ind w:firstLine="0"/>
              <w:rPr>
                <w:rFonts w:cs="Arial"/>
                <w:color w:val="000000"/>
              </w:rPr>
            </w:pPr>
            <w:r>
              <w:rPr>
                <w:rFonts w:cs="Arial"/>
                <w:color w:val="000000"/>
                <w:sz w:val="22"/>
                <w:szCs w:val="22"/>
              </w:rPr>
              <w:t>227</w:t>
            </w:r>
            <w:r w:rsidR="00DA7000" w:rsidRPr="008D3FBD">
              <w:rPr>
                <w:rFonts w:cs="Arial"/>
                <w:color w:val="000000"/>
                <w:sz w:val="22"/>
                <w:szCs w:val="22"/>
              </w:rPr>
              <w:t>,0</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9F1E05">
            <w:pPr>
              <w:suppressAutoHyphens/>
              <w:ind w:firstLine="0"/>
              <w:rPr>
                <w:rFonts w:cs="Arial"/>
                <w:color w:val="000000"/>
              </w:rPr>
            </w:pPr>
            <w:r>
              <w:rPr>
                <w:rFonts w:cs="Arial"/>
                <w:color w:val="000000"/>
                <w:sz w:val="22"/>
                <w:szCs w:val="22"/>
              </w:rPr>
              <w:t>227,0</w:t>
            </w:r>
          </w:p>
        </w:tc>
      </w:tr>
      <w:tr w:rsidR="009F1E05" w:rsidRPr="008D3FBD" w:rsidTr="00DA7000">
        <w:tc>
          <w:tcPr>
            <w:tcW w:w="2451" w:type="dxa"/>
            <w:vMerge/>
            <w:tcBorders>
              <w:top w:val="single" w:sz="4" w:space="0" w:color="000000"/>
              <w:left w:val="single" w:sz="4" w:space="0" w:color="000000"/>
              <w:bottom w:val="nil"/>
              <w:right w:val="nil"/>
            </w:tcBorders>
            <w:vAlign w:val="center"/>
          </w:tcPr>
          <w:p w:rsidR="009F1E05" w:rsidRPr="008D3FBD" w:rsidRDefault="009F1E05">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9F1E05" w:rsidRPr="008D3FBD" w:rsidRDefault="009F1E05">
            <w:pPr>
              <w:widowControl w:val="0"/>
              <w:shd w:val="clear" w:color="auto" w:fill="FFFFFF"/>
              <w:autoSpaceDE w:val="0"/>
              <w:snapToGrid w:val="0"/>
              <w:ind w:firstLine="0"/>
              <w:rPr>
                <w:rFonts w:cs="Arial"/>
                <w:color w:val="000000"/>
              </w:rPr>
            </w:pPr>
            <w:r>
              <w:rPr>
                <w:rFonts w:cs="Arial"/>
                <w:color w:val="000000"/>
                <w:sz w:val="22"/>
                <w:szCs w:val="22"/>
              </w:rPr>
              <w:t>2024</w:t>
            </w:r>
          </w:p>
        </w:tc>
        <w:tc>
          <w:tcPr>
            <w:tcW w:w="2843" w:type="dxa"/>
            <w:tcBorders>
              <w:top w:val="single" w:sz="4" w:space="0" w:color="000000"/>
              <w:left w:val="single" w:sz="4" w:space="0" w:color="000000"/>
              <w:bottom w:val="single" w:sz="4" w:space="0" w:color="auto"/>
              <w:right w:val="nil"/>
            </w:tcBorders>
            <w:shd w:val="clear" w:color="auto" w:fill="FFFFFF"/>
          </w:tcPr>
          <w:p w:rsidR="009F1E05" w:rsidRPr="008D3FBD" w:rsidRDefault="009F1E05">
            <w:pPr>
              <w:suppressAutoHyphens/>
              <w:ind w:firstLine="0"/>
              <w:rPr>
                <w:rFonts w:cs="Arial"/>
                <w:color w:val="000000"/>
              </w:rPr>
            </w:pPr>
            <w:r>
              <w:rPr>
                <w:rFonts w:cs="Arial"/>
                <w:color w:val="000000"/>
                <w:sz w:val="22"/>
                <w:szCs w:val="22"/>
              </w:rPr>
              <w:t>10,0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9F1E05" w:rsidRPr="008D3FBD" w:rsidRDefault="009F1E05">
            <w:pPr>
              <w:suppressAutoHyphens/>
              <w:ind w:firstLine="0"/>
              <w:rPr>
                <w:rFonts w:cs="Arial"/>
                <w:color w:val="000000"/>
              </w:rPr>
            </w:pPr>
            <w:r>
              <w:rPr>
                <w:rFonts w:cs="Arial"/>
                <w:color w:val="000000"/>
                <w:sz w:val="22"/>
                <w:szCs w:val="22"/>
              </w:rPr>
              <w:t>10,0</w:t>
            </w:r>
          </w:p>
        </w:tc>
      </w:tr>
      <w:tr w:rsidR="00DA7000" w:rsidRPr="008D3FBD" w:rsidTr="00DA7000">
        <w:tc>
          <w:tcPr>
            <w:tcW w:w="2451" w:type="dxa"/>
            <w:vMerge/>
            <w:tcBorders>
              <w:top w:val="single" w:sz="4" w:space="0" w:color="000000"/>
              <w:left w:val="single" w:sz="4" w:space="0" w:color="000000"/>
              <w:bottom w:val="nil"/>
              <w:right w:val="nil"/>
            </w:tcBorders>
            <w:vAlign w:val="center"/>
            <w:hideMark/>
          </w:tcPr>
          <w:p w:rsidR="00DA7000" w:rsidRPr="008D3FBD" w:rsidRDefault="00DA7000">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DA7000" w:rsidRPr="008D3FBD" w:rsidRDefault="009F1E05">
            <w:pPr>
              <w:widowControl w:val="0"/>
              <w:shd w:val="clear" w:color="auto" w:fill="FFFFFF"/>
              <w:autoSpaceDE w:val="0"/>
              <w:snapToGrid w:val="0"/>
              <w:ind w:firstLine="0"/>
              <w:rPr>
                <w:rFonts w:cs="Arial"/>
                <w:color w:val="000000"/>
              </w:rPr>
            </w:pPr>
            <w:r>
              <w:rPr>
                <w:rFonts w:cs="Arial"/>
                <w:color w:val="000000"/>
                <w:sz w:val="22"/>
                <w:szCs w:val="22"/>
              </w:rPr>
              <w:t>2025</w:t>
            </w:r>
          </w:p>
        </w:tc>
        <w:tc>
          <w:tcPr>
            <w:tcW w:w="2843" w:type="dxa"/>
            <w:tcBorders>
              <w:top w:val="single" w:sz="4" w:space="0" w:color="000000"/>
              <w:left w:val="single" w:sz="4" w:space="0" w:color="000000"/>
              <w:bottom w:val="single" w:sz="4" w:space="0" w:color="auto"/>
              <w:right w:val="nil"/>
            </w:tcBorders>
            <w:shd w:val="clear" w:color="auto" w:fill="FFFFFF"/>
            <w:hideMark/>
          </w:tcPr>
          <w:p w:rsidR="00DA7000" w:rsidRPr="008D3FBD" w:rsidRDefault="00DA7000">
            <w:pPr>
              <w:suppressAutoHyphens/>
              <w:ind w:firstLine="0"/>
              <w:rPr>
                <w:rFonts w:cs="Arial"/>
                <w:color w:val="000000"/>
              </w:rPr>
            </w:pPr>
            <w:r w:rsidRPr="008D3FBD">
              <w:rPr>
                <w:rFonts w:cs="Arial"/>
                <w:color w:val="000000"/>
                <w:sz w:val="22"/>
                <w:szCs w:val="22"/>
              </w:rPr>
              <w:t>10,0</w:t>
            </w:r>
          </w:p>
        </w:tc>
        <w:tc>
          <w:tcPr>
            <w:tcW w:w="2306" w:type="dxa"/>
            <w:tcBorders>
              <w:top w:val="single" w:sz="4" w:space="0" w:color="000000"/>
              <w:left w:val="single" w:sz="4" w:space="0" w:color="000000"/>
              <w:bottom w:val="single" w:sz="4" w:space="0" w:color="auto"/>
              <w:right w:val="single" w:sz="4" w:space="0" w:color="000000"/>
            </w:tcBorders>
            <w:shd w:val="clear" w:color="auto" w:fill="FFFFFF"/>
            <w:hideMark/>
          </w:tcPr>
          <w:p w:rsidR="00DA7000" w:rsidRPr="008D3FBD" w:rsidRDefault="00DA7000">
            <w:pPr>
              <w:suppressAutoHyphens/>
              <w:ind w:firstLine="0"/>
              <w:rPr>
                <w:rFonts w:cs="Arial"/>
                <w:color w:val="000000"/>
              </w:rPr>
            </w:pPr>
            <w:r w:rsidRPr="008D3FBD">
              <w:rPr>
                <w:rFonts w:cs="Arial"/>
                <w:color w:val="000000"/>
                <w:sz w:val="22"/>
                <w:szCs w:val="22"/>
              </w:rPr>
              <w:t>10,0</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Ожидаемые непосредственные </w:t>
            </w:r>
            <w:r w:rsidRPr="008D3FBD">
              <w:rPr>
                <w:rFonts w:cs="Arial"/>
                <w:bCs/>
                <w:color w:val="000000"/>
                <w:sz w:val="22"/>
                <w:szCs w:val="22"/>
              </w:rPr>
              <w:lastRenderedPageBreak/>
              <w:t xml:space="preserve">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rPr>
            </w:pPr>
            <w:r w:rsidRPr="008D3FBD">
              <w:rPr>
                <w:rFonts w:cs="Arial"/>
                <w:color w:val="000000"/>
                <w:sz w:val="22"/>
                <w:szCs w:val="22"/>
              </w:rPr>
              <w:lastRenderedPageBreak/>
              <w:t>1- Реализация Подпрограммы позволит достичь:</w:t>
            </w:r>
          </w:p>
          <w:p w:rsidR="00DA7000" w:rsidRPr="008D3FBD" w:rsidRDefault="00DA7000">
            <w:pPr>
              <w:widowControl w:val="0"/>
              <w:ind w:firstLine="0"/>
              <w:rPr>
                <w:rFonts w:cs="Arial"/>
                <w:color w:val="000000"/>
              </w:rPr>
            </w:pPr>
            <w:r w:rsidRPr="008D3FBD">
              <w:rPr>
                <w:rFonts w:cs="Arial"/>
                <w:color w:val="000000"/>
                <w:sz w:val="22"/>
                <w:szCs w:val="22"/>
              </w:rPr>
              <w:t>-улучшения качества коммунального обслуживания потребителей:</w:t>
            </w:r>
          </w:p>
          <w:p w:rsidR="00DA7000" w:rsidRPr="008D3FBD" w:rsidRDefault="00DA7000">
            <w:pPr>
              <w:autoSpaceDE w:val="0"/>
              <w:ind w:firstLine="0"/>
              <w:rPr>
                <w:rFonts w:cs="Arial"/>
                <w:color w:val="000000"/>
                <w:kern w:val="2"/>
              </w:rPr>
            </w:pPr>
            <w:r w:rsidRPr="008D3FBD">
              <w:rPr>
                <w:rFonts w:cs="Arial"/>
                <w:color w:val="000000"/>
                <w:sz w:val="22"/>
                <w:szCs w:val="22"/>
              </w:rPr>
              <w:lastRenderedPageBreak/>
              <w:t xml:space="preserve">-ликвидации критического уровня износа основных средств, </w:t>
            </w:r>
          </w:p>
        </w:tc>
      </w:tr>
    </w:tbl>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 ОБЩИЕ ПОЛОЖЕНИЯ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Подпрограмма «</w:t>
      </w:r>
      <w:r w:rsidRPr="008D3FBD">
        <w:rPr>
          <w:rFonts w:cs="Arial"/>
          <w:bCs/>
          <w:color w:val="000000"/>
          <w:sz w:val="22"/>
          <w:szCs w:val="22"/>
        </w:rPr>
        <w:t>Комплексное развитие коммунальной инфраструктуры Журавского сельского поселения</w:t>
      </w:r>
      <w:r w:rsidRPr="008D3FBD">
        <w:rPr>
          <w:rFonts w:cs="Arial"/>
          <w:color w:val="000000"/>
          <w:sz w:val="22"/>
          <w:szCs w:val="22"/>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II. СОДЕРЖАНИЕ ПРОБЛЕМЫ И ОБОСНОВАНИЕ НЕОБХОДИМОСТИ ЕЕ РЕШЕНИЯ ПРОГРАММНЫМИ МЕТОДАМИ</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В результате хронического </w:t>
      </w:r>
      <w:proofErr w:type="spellStart"/>
      <w:r w:rsidRPr="008D3FBD">
        <w:rPr>
          <w:rFonts w:cs="Arial"/>
          <w:color w:val="000000"/>
          <w:sz w:val="22"/>
          <w:szCs w:val="22"/>
        </w:rPr>
        <w:t>недоремонта</w:t>
      </w:r>
      <w:proofErr w:type="spellEnd"/>
      <w:r w:rsidRPr="008D3FBD">
        <w:rPr>
          <w:rFonts w:cs="Arial"/>
          <w:color w:val="000000"/>
          <w:sz w:val="22"/>
          <w:szCs w:val="22"/>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При этом от 25% до 30% инженерных коммуникаций сельского поселения отслужили нормативный срок.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8D3FBD">
        <w:rPr>
          <w:rFonts w:cs="Arial"/>
          <w:color w:val="000000"/>
          <w:sz w:val="22"/>
          <w:szCs w:val="22"/>
        </w:rPr>
        <w:t>энергооборудования</w:t>
      </w:r>
      <w:proofErr w:type="spellEnd"/>
      <w:r w:rsidRPr="008D3FBD">
        <w:rPr>
          <w:rFonts w:cs="Arial"/>
          <w:color w:val="000000"/>
          <w:sz w:val="22"/>
          <w:szCs w:val="22"/>
        </w:rPr>
        <w:t>, повышенная аварийность. В 2013 году количество аварий и нарушений в работе водопроводных сетей по сравнению с 2007 годом выросло в 3 раза.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DA7000" w:rsidRPr="008D3FBD" w:rsidRDefault="00DA7000" w:rsidP="00DA7000">
      <w:pPr>
        <w:pStyle w:val="consplusnormal0"/>
        <w:tabs>
          <w:tab w:val="left" w:pos="9893"/>
        </w:tabs>
        <w:spacing w:before="0" w:after="0"/>
        <w:ind w:firstLine="709"/>
        <w:rPr>
          <w:rFonts w:cs="Arial"/>
          <w:color w:val="000000"/>
          <w:sz w:val="22"/>
          <w:szCs w:val="22"/>
        </w:rPr>
      </w:pPr>
      <w:proofErr w:type="spellStart"/>
      <w:r w:rsidRPr="008D3FBD">
        <w:rPr>
          <w:rFonts w:cs="Arial"/>
          <w:color w:val="000000"/>
          <w:sz w:val="22"/>
          <w:szCs w:val="22"/>
        </w:rPr>
        <w:t>Дотационность</w:t>
      </w:r>
      <w:proofErr w:type="spellEnd"/>
      <w:r w:rsidRPr="008D3FBD">
        <w:rPr>
          <w:rFonts w:cs="Arial"/>
          <w:color w:val="000000"/>
          <w:sz w:val="22"/>
          <w:szCs w:val="22"/>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DA7000" w:rsidRPr="008D3FBD" w:rsidRDefault="00DA7000" w:rsidP="00DA7000">
      <w:pPr>
        <w:pStyle w:val="consplusnormal0"/>
        <w:tabs>
          <w:tab w:val="left" w:pos="9893"/>
        </w:tabs>
        <w:spacing w:before="0" w:after="0"/>
        <w:ind w:firstLine="709"/>
        <w:rPr>
          <w:rFonts w:cs="Arial"/>
          <w:color w:val="000000"/>
          <w:sz w:val="22"/>
          <w:szCs w:val="22"/>
        </w:rPr>
      </w:pPr>
      <w:r w:rsidRPr="008D3FBD">
        <w:rPr>
          <w:rFonts w:cs="Arial"/>
          <w:color w:val="000000"/>
          <w:sz w:val="22"/>
          <w:szCs w:val="22"/>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DA7000" w:rsidRPr="008D3FBD" w:rsidRDefault="00DA7000" w:rsidP="00DA7000">
      <w:pPr>
        <w:pStyle w:val="210"/>
        <w:tabs>
          <w:tab w:val="left" w:pos="9893"/>
        </w:tabs>
        <w:spacing w:after="0" w:line="240" w:lineRule="auto"/>
        <w:ind w:firstLine="709"/>
        <w:rPr>
          <w:rFonts w:cs="Arial"/>
          <w:color w:val="000000"/>
          <w:sz w:val="22"/>
          <w:szCs w:val="22"/>
        </w:rPr>
      </w:pPr>
      <w:r w:rsidRPr="008D3FBD">
        <w:rPr>
          <w:rFonts w:cs="Arial"/>
          <w:color w:val="000000"/>
          <w:sz w:val="22"/>
          <w:szCs w:val="22"/>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DA7000" w:rsidRPr="008D3FBD" w:rsidRDefault="00DA7000" w:rsidP="00DA7000">
      <w:pPr>
        <w:pStyle w:val="210"/>
        <w:tabs>
          <w:tab w:val="left" w:pos="9893"/>
        </w:tabs>
        <w:spacing w:after="0" w:line="240" w:lineRule="auto"/>
        <w:ind w:firstLine="709"/>
        <w:rPr>
          <w:rFonts w:cs="Arial"/>
          <w:bCs/>
          <w:color w:val="000000"/>
          <w:sz w:val="22"/>
          <w:szCs w:val="22"/>
        </w:rPr>
      </w:pPr>
    </w:p>
    <w:p w:rsidR="00DA7000" w:rsidRPr="008D3FBD" w:rsidRDefault="00DA7000" w:rsidP="00DA7000">
      <w:pPr>
        <w:pStyle w:val="210"/>
        <w:tabs>
          <w:tab w:val="left" w:pos="9893"/>
        </w:tabs>
        <w:spacing w:after="0" w:line="240" w:lineRule="auto"/>
        <w:ind w:firstLine="709"/>
        <w:rPr>
          <w:rFonts w:cs="Arial"/>
          <w:bCs/>
          <w:color w:val="000000"/>
          <w:sz w:val="22"/>
          <w:szCs w:val="22"/>
        </w:rPr>
      </w:pPr>
      <w:r w:rsidRPr="008D3FBD">
        <w:rPr>
          <w:rFonts w:cs="Arial"/>
          <w:bCs/>
          <w:color w:val="000000"/>
          <w:sz w:val="22"/>
          <w:szCs w:val="22"/>
        </w:rPr>
        <w:t>III. ЦЕЛИ И ЗАДАЧИ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8D3FBD">
        <w:rPr>
          <w:rFonts w:cs="Arial"/>
          <w:color w:val="000000"/>
          <w:sz w:val="22"/>
          <w:szCs w:val="22"/>
        </w:rPr>
        <w:t>затратность</w:t>
      </w:r>
      <w:proofErr w:type="spellEnd"/>
      <w:r w:rsidRPr="008D3FBD">
        <w:rPr>
          <w:rFonts w:cs="Arial"/>
          <w:color w:val="000000"/>
          <w:sz w:val="22"/>
          <w:szCs w:val="22"/>
        </w:rPr>
        <w:t xml:space="preserve"> отрасли актуализирует проблему повышения эффективности функционирования жилищно-коммунального комплекса. </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 xml:space="preserve">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w:t>
      </w:r>
      <w:r w:rsidRPr="008D3FBD">
        <w:rPr>
          <w:rFonts w:cs="Arial"/>
          <w:color w:val="000000"/>
          <w:sz w:val="22"/>
          <w:szCs w:val="22"/>
        </w:rPr>
        <w:lastRenderedPageBreak/>
        <w:t>коммунальной инфраструктуры, разработкой проектов модернизации, реконструкции и строительства коммунальных объектов, приобретение нового более эффективного оборудования (котлов), подготовкой документов по обоснованию инвестиций.</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Таким образом, основными задачами настоящей Подпрограммы являются: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1. Разработка проектов оптимизации коммунальной инфраструктуры муниципального образования.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IV. ЭТАПЫ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первом этапе (2014-17 гг.) планируется: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приобретение нового оборудования, в том числе котла для котельной п.Охрового Завода;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-изготовление проектно-сметной документации на реконструкцию, строительство и капитальный ремонт водопроводов, систем водоотведения, теплотрасс, котельной за счет средств консолидированного: областного, местного бюджетов и внебюджетных средств – 4638,40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На втором этапе (2018 – </w:t>
      </w:r>
      <w:r w:rsidR="00DB3E3E" w:rsidRPr="008D3FBD">
        <w:rPr>
          <w:rFonts w:cs="Arial"/>
          <w:color w:val="000000"/>
          <w:sz w:val="22"/>
          <w:szCs w:val="22"/>
        </w:rPr>
        <w:t>2025</w:t>
      </w:r>
      <w:r w:rsidRPr="008D3FBD">
        <w:rPr>
          <w:rFonts w:cs="Arial"/>
          <w:color w:val="000000"/>
          <w:sz w:val="22"/>
          <w:szCs w:val="22"/>
        </w:rPr>
        <w:t xml:space="preserve"> годы) планируется: организация централизованной утилизации бытовых отходов – 60,0 тыс. рублей; устройство уличного освещения – 80,0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Данной Подпрограммой определены оптимальные варианты модернизации коммунальной инфраструктуры Журавского сельского поселения Кантемировского муниципального района Воронежской области.</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 ОСНОВНЫЕ ПРИНЦИПЫ И ТРЕБОВАНИЯ К РЕШЕНИЮ ЗАДАЧ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 разработке подпрограммы «Комплексного развития систем коммунальной инфраструктуры Журавского сельского поселения» учтены следующие принципы: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Подпрограмма комплексного развития систем коммунальной инфраструктуры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объем снижения затрат при эксплуатации объекта инфраструктуры;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количество потребителей - получателей жилищно-коммунальных услуг от модернизируемого объекта;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экологический эффект от мероприятия.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 РЕСУРСНОЕ ОБЕСПЕЧЕНИЕ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систем водоснабжения, водоотведения, теплоснабжения поселения – 1210,7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уличного освещения населенных пунктов поселения – 2471,7 тыс. рублей;</w:t>
      </w:r>
    </w:p>
    <w:p w:rsidR="00DA7000" w:rsidRPr="008D3FBD" w:rsidRDefault="00DA7000" w:rsidP="00DA7000">
      <w:pPr>
        <w:pStyle w:val="consplusnormal0"/>
        <w:snapToGrid w:val="0"/>
        <w:spacing w:before="0" w:after="0"/>
        <w:ind w:firstLine="709"/>
        <w:rPr>
          <w:rFonts w:cs="Arial"/>
          <w:color w:val="000000"/>
          <w:sz w:val="22"/>
          <w:szCs w:val="22"/>
        </w:rPr>
      </w:pPr>
      <w:r w:rsidRPr="008D3FBD">
        <w:rPr>
          <w:rFonts w:cs="Arial"/>
          <w:color w:val="000000"/>
          <w:sz w:val="22"/>
          <w:szCs w:val="22"/>
        </w:rPr>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3682,4тыс.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Прогнозируемые финансовые затраты на реализацию подпрограммы (в текущих ценах в рублях)</w:t>
      </w:r>
    </w:p>
    <w:p w:rsidR="00DA7000" w:rsidRPr="008D3FBD" w:rsidRDefault="00DA7000" w:rsidP="00DA7000">
      <w:pPr>
        <w:pStyle w:val="consplusnormal0"/>
        <w:spacing w:before="0" w:after="0"/>
        <w:ind w:firstLine="709"/>
        <w:rPr>
          <w:rFonts w:cs="Arial"/>
          <w:color w:val="000000"/>
          <w:sz w:val="22"/>
          <w:szCs w:val="22"/>
        </w:rPr>
      </w:pPr>
    </w:p>
    <w:tbl>
      <w:tblPr>
        <w:tblW w:w="0" w:type="auto"/>
        <w:tblInd w:w="70" w:type="dxa"/>
        <w:tblLayout w:type="fixed"/>
        <w:tblCellMar>
          <w:left w:w="70" w:type="dxa"/>
          <w:right w:w="70" w:type="dxa"/>
        </w:tblCellMar>
        <w:tblLook w:val="04A0"/>
      </w:tblPr>
      <w:tblGrid>
        <w:gridCol w:w="1890"/>
        <w:gridCol w:w="1350"/>
        <w:gridCol w:w="945"/>
        <w:gridCol w:w="1215"/>
        <w:gridCol w:w="1260"/>
        <w:gridCol w:w="1260"/>
        <w:gridCol w:w="1275"/>
      </w:tblGrid>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Источники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Всего </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2014 </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2015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2016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2017 </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2018-</w:t>
            </w:r>
            <w:r w:rsidR="00DB3E3E" w:rsidRPr="008D3FBD">
              <w:rPr>
                <w:rFonts w:cs="Arial"/>
                <w:color w:val="000000"/>
                <w:sz w:val="22"/>
                <w:szCs w:val="22"/>
              </w:rPr>
              <w:t>2025</w:t>
            </w:r>
            <w:r w:rsidRPr="008D3FBD">
              <w:rPr>
                <w:rFonts w:cs="Arial"/>
                <w:color w:val="000000"/>
                <w:sz w:val="22"/>
                <w:szCs w:val="22"/>
              </w:rPr>
              <w:t xml:space="preserve"> </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Федеральный бюджет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Областной бюджет (прогноз)</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49367,48</w:t>
            </w: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60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Местный бюджет (прогноз)</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434124,99</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rPr>
            </w:pPr>
            <w:r>
              <w:rPr>
                <w:rFonts w:cs="Arial"/>
                <w:color w:val="000000"/>
                <w:sz w:val="22"/>
                <w:szCs w:val="22"/>
              </w:rPr>
              <w:t>3192744,9</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Внебюджетные средства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Итого: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483492,47</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rPr>
            </w:pPr>
            <w:r>
              <w:rPr>
                <w:rFonts w:cs="Arial"/>
                <w:color w:val="000000"/>
                <w:sz w:val="22"/>
                <w:szCs w:val="22"/>
              </w:rPr>
              <w:t>3192744,9</w:t>
            </w:r>
          </w:p>
        </w:tc>
      </w:tr>
    </w:tbl>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 УПРАВЛЕНИЕ ПОДПРОГРАММОЙ, ФОРМЫ И ПОРЯДОК ОСУЩЕСТВЛЕНИЯ КОНТРОЛЯ НАД ЕЕ РЕАЛИЗАЦИЕЙ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Контроль выполнения Подпрограммы осуществляет Администрация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VIII. ОЖИДАЕМЫЕ СОЦИАЛЬНО-ЭКОНОМИЧЕСКИЕ (ЭКОЛОГИЧЕСКИЕ) РЕЗУЛЬТАТЫ ОТ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результате выполнения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Повысятся надежность и устойчивость обеспечения потребителей сельского поселения коммунальными ресурсами, при этом: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а) уменьшится число аварийных ситуаций в 2015 году (по сравнению с 2010 годом):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теплоснабжения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водоснабжения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б) уменьшатся затраты на ликвидацию последствий аварий в 2 раза.</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культуры Журавского сельского поселения»</w:t>
      </w:r>
    </w:p>
    <w:p w:rsidR="00DA7000" w:rsidRPr="008D3FBD" w:rsidRDefault="00DA7000" w:rsidP="00DA7000">
      <w:pPr>
        <w:ind w:firstLine="709"/>
        <w:jc w:val="center"/>
        <w:rPr>
          <w:rFonts w:cs="Arial"/>
          <w:color w:val="000000"/>
          <w:sz w:val="22"/>
          <w:szCs w:val="22"/>
        </w:rPr>
      </w:pP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82"/>
        <w:gridCol w:w="6223"/>
      </w:tblGrid>
      <w:tr w:rsidR="00DA7000" w:rsidRPr="008D3FBD" w:rsidTr="00DA7000">
        <w:trPr>
          <w:trHeight w:val="311"/>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Название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«Развитие культуры Журавского сельского поселения»</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Ответственный исполнитель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Исполнители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Основные разработчики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Цель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Сохранение и развитие культурного потенциала Журавского сельского поселения.</w:t>
            </w:r>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Расширение услуг, предоставляемые учреждениями культуры. Увеличение количества участников культурно – массовых мероприятий и клубных формирований.</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Задачи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DA7000" w:rsidRPr="008D3FBD" w:rsidTr="00DA7000">
        <w:trPr>
          <w:trHeight w:val="831"/>
          <w:tblCellSpacing w:w="0" w:type="dxa"/>
        </w:trPr>
        <w:tc>
          <w:tcPr>
            <w:tcW w:w="3182"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Целевые индикаторы и показатели подпрограммы</w:t>
            </w:r>
          </w:p>
        </w:tc>
        <w:tc>
          <w:tcPr>
            <w:tcW w:w="6223"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xml:space="preserve">-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Журавского сельского поселения через посещения учреждений/ мероприятий культуры;</w:t>
            </w:r>
          </w:p>
          <w:p w:rsidR="00DA7000" w:rsidRPr="008D3FBD" w:rsidRDefault="00DA7000">
            <w:pPr>
              <w:ind w:firstLine="0"/>
              <w:rPr>
                <w:rFonts w:cs="Arial"/>
                <w:color w:val="000000"/>
              </w:rPr>
            </w:pPr>
            <w:r w:rsidRPr="008D3FBD">
              <w:rPr>
                <w:rFonts w:cs="Arial"/>
                <w:color w:val="000000"/>
                <w:sz w:val="22"/>
                <w:szCs w:val="22"/>
              </w:rPr>
              <w:t>- доля новых поступлений в общем количестве библиотечного фонда.</w:t>
            </w:r>
          </w:p>
        </w:tc>
      </w:tr>
      <w:tr w:rsidR="00DA7000" w:rsidRPr="008D3FBD" w:rsidTr="00DA7000">
        <w:trPr>
          <w:trHeight w:val="462"/>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Этапы и сроки реализации подпрограммы</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2014 –</w:t>
            </w:r>
            <w:r w:rsidR="00DB3E3E" w:rsidRPr="008D3FBD">
              <w:rPr>
                <w:rFonts w:cs="Arial"/>
                <w:color w:val="000000"/>
                <w:sz w:val="22"/>
                <w:szCs w:val="22"/>
              </w:rPr>
              <w:t>2025</w:t>
            </w:r>
            <w:r w:rsidRPr="008D3FBD">
              <w:rPr>
                <w:rFonts w:cs="Arial"/>
                <w:color w:val="000000"/>
                <w:sz w:val="22"/>
                <w:szCs w:val="22"/>
              </w:rPr>
              <w:t xml:space="preserve"> годы </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rsidP="005054B7">
            <w:pPr>
              <w:autoSpaceDE w:val="0"/>
              <w:autoSpaceDN w:val="0"/>
              <w:adjustRightInd w:val="0"/>
              <w:ind w:firstLine="0"/>
              <w:rPr>
                <w:rFonts w:cs="Arial"/>
                <w:color w:val="000000"/>
                <w:kern w:val="2"/>
              </w:rPr>
            </w:pPr>
            <w:r w:rsidRPr="008D3FBD">
              <w:rPr>
                <w:rFonts w:cs="Arial"/>
                <w:color w:val="000000"/>
                <w:sz w:val="22"/>
                <w:szCs w:val="22"/>
              </w:rPr>
              <w:t xml:space="preserve">Объемы и источники финансирования подпрограммы (в действующих ценах каждого года реализации подпрограммы) </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Объем финансирования муниципальной подпрограммы составляет: </w:t>
            </w:r>
            <w:r w:rsidR="008E33EC">
              <w:rPr>
                <w:rFonts w:cs="Arial"/>
                <w:color w:val="000000"/>
                <w:sz w:val="22"/>
                <w:szCs w:val="22"/>
              </w:rPr>
              <w:t>31611,3</w:t>
            </w:r>
            <w:r w:rsidRPr="008D3FBD">
              <w:rPr>
                <w:rFonts w:cs="Arial"/>
                <w:color w:val="000000"/>
                <w:sz w:val="22"/>
                <w:szCs w:val="22"/>
              </w:rPr>
              <w:t xml:space="preserve"> тыс. руб.</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в том числе по годам:</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2014 год – 2570,5 тыс. руб., </w:t>
            </w:r>
            <w:r w:rsidR="008E33EC">
              <w:rPr>
                <w:rFonts w:cs="Arial"/>
                <w:color w:val="000000"/>
                <w:sz w:val="22"/>
                <w:szCs w:val="22"/>
              </w:rPr>
              <w:t xml:space="preserve">  </w:t>
            </w:r>
            <w:r w:rsidRPr="008D3FBD">
              <w:rPr>
                <w:rFonts w:cs="Arial"/>
                <w:color w:val="000000"/>
                <w:sz w:val="22"/>
                <w:szCs w:val="22"/>
              </w:rPr>
              <w:t xml:space="preserve">2021 год – 3465,8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2015 год – 3033,2 тыс. руб., </w:t>
            </w:r>
            <w:r w:rsidR="008E33EC">
              <w:rPr>
                <w:rFonts w:cs="Arial"/>
                <w:color w:val="000000"/>
                <w:sz w:val="22"/>
                <w:szCs w:val="22"/>
              </w:rPr>
              <w:t xml:space="preserve">  2022 год – 3558,5</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2016 год – 2669,3 тыс. руб.</w:t>
            </w:r>
            <w:r w:rsidR="008E33EC">
              <w:rPr>
                <w:rFonts w:cs="Arial"/>
                <w:color w:val="000000"/>
                <w:sz w:val="22"/>
                <w:szCs w:val="22"/>
              </w:rPr>
              <w:t>,</w:t>
            </w:r>
            <w:r w:rsidRPr="008D3FBD">
              <w:rPr>
                <w:rFonts w:cs="Arial"/>
                <w:color w:val="000000"/>
                <w:sz w:val="22"/>
                <w:szCs w:val="22"/>
              </w:rPr>
              <w:t xml:space="preserve"> </w:t>
            </w:r>
            <w:r w:rsidR="008E33EC">
              <w:rPr>
                <w:rFonts w:cs="Arial"/>
                <w:color w:val="000000"/>
                <w:sz w:val="22"/>
                <w:szCs w:val="22"/>
              </w:rPr>
              <w:t xml:space="preserve">  2023 год – 2779,7</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rsidP="005054B7">
            <w:pPr>
              <w:widowControl w:val="0"/>
              <w:shd w:val="clear" w:color="auto" w:fill="FFFFFF"/>
              <w:autoSpaceDE w:val="0"/>
              <w:snapToGrid w:val="0"/>
              <w:ind w:firstLine="0"/>
              <w:rPr>
                <w:rFonts w:cs="Arial"/>
                <w:color w:val="000000"/>
              </w:rPr>
            </w:pPr>
            <w:r w:rsidRPr="008D3FBD">
              <w:rPr>
                <w:rFonts w:cs="Arial"/>
                <w:color w:val="000000"/>
                <w:sz w:val="22"/>
                <w:szCs w:val="22"/>
              </w:rPr>
              <w:t xml:space="preserve">2017 год - 3141,5 тыс. руб., </w:t>
            </w:r>
            <w:r w:rsidR="008E33EC">
              <w:rPr>
                <w:rFonts w:cs="Arial"/>
                <w:color w:val="000000"/>
                <w:sz w:val="22"/>
                <w:szCs w:val="22"/>
              </w:rPr>
              <w:t xml:space="preserve">   </w:t>
            </w:r>
            <w:r w:rsidR="00DB3E3E" w:rsidRPr="008D3FBD">
              <w:rPr>
                <w:rFonts w:cs="Arial"/>
                <w:color w:val="000000"/>
                <w:sz w:val="22"/>
                <w:szCs w:val="22"/>
              </w:rPr>
              <w:t>202</w:t>
            </w:r>
            <w:r w:rsidR="005054B7" w:rsidRPr="008D3FBD">
              <w:rPr>
                <w:rFonts w:cs="Arial"/>
                <w:color w:val="000000"/>
                <w:sz w:val="22"/>
                <w:szCs w:val="22"/>
              </w:rPr>
              <w:t>4</w:t>
            </w:r>
            <w:r w:rsidR="008E33EC">
              <w:rPr>
                <w:rFonts w:cs="Arial"/>
                <w:color w:val="000000"/>
                <w:sz w:val="22"/>
                <w:szCs w:val="22"/>
              </w:rPr>
              <w:t xml:space="preserve"> год – 1080,9</w:t>
            </w:r>
            <w:r w:rsidRPr="008D3FBD">
              <w:rPr>
                <w:rFonts w:cs="Arial"/>
                <w:color w:val="000000"/>
                <w:sz w:val="22"/>
                <w:szCs w:val="22"/>
              </w:rPr>
              <w:t xml:space="preserve"> </w:t>
            </w:r>
            <w:r w:rsidR="008E33EC" w:rsidRPr="008D3FBD">
              <w:rPr>
                <w:rFonts w:cs="Arial"/>
                <w:color w:val="000000"/>
                <w:sz w:val="22"/>
                <w:szCs w:val="22"/>
              </w:rPr>
              <w:t xml:space="preserve">тыс. </w:t>
            </w:r>
            <w:proofErr w:type="spellStart"/>
            <w:r w:rsidR="008E33EC" w:rsidRPr="008D3FBD">
              <w:rPr>
                <w:rFonts w:cs="Arial"/>
                <w:color w:val="000000"/>
                <w:sz w:val="22"/>
                <w:szCs w:val="22"/>
              </w:rPr>
              <w:t>руб</w:t>
            </w:r>
            <w:proofErr w:type="spellEnd"/>
            <w:r w:rsidR="005054B7"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2018 год – 2930,4 тыс. руб.,</w:t>
            </w:r>
            <w:r w:rsidR="008E33EC">
              <w:rPr>
                <w:rFonts w:cs="Arial"/>
                <w:color w:val="000000"/>
                <w:sz w:val="22"/>
                <w:szCs w:val="22"/>
              </w:rPr>
              <w:t xml:space="preserve">   </w:t>
            </w:r>
            <w:r w:rsidR="008E33EC" w:rsidRPr="008D3FBD">
              <w:rPr>
                <w:rFonts w:cs="Arial"/>
                <w:color w:val="000000"/>
                <w:sz w:val="22"/>
                <w:szCs w:val="22"/>
              </w:rPr>
              <w:t>202</w:t>
            </w:r>
            <w:r w:rsidR="008E33EC">
              <w:rPr>
                <w:rFonts w:cs="Arial"/>
                <w:color w:val="000000"/>
                <w:sz w:val="22"/>
                <w:szCs w:val="22"/>
              </w:rPr>
              <w:t>5 год – 1117,4</w:t>
            </w:r>
            <w:r w:rsidR="008E33EC" w:rsidRPr="008D3FBD">
              <w:rPr>
                <w:rFonts w:cs="Arial"/>
                <w:color w:val="000000"/>
                <w:sz w:val="22"/>
                <w:szCs w:val="22"/>
              </w:rPr>
              <w:t xml:space="preserve"> тыс. </w:t>
            </w:r>
            <w:proofErr w:type="spellStart"/>
            <w:r w:rsidR="008E33EC" w:rsidRPr="008D3FBD">
              <w:rPr>
                <w:rFonts w:cs="Arial"/>
                <w:color w:val="000000"/>
                <w:sz w:val="22"/>
                <w:szCs w:val="22"/>
              </w:rPr>
              <w:t>руб</w:t>
            </w:r>
            <w:proofErr w:type="spellEnd"/>
            <w:r w:rsidR="008E33EC"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2019 год – 2717,9 тыс. руб. </w:t>
            </w:r>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 xml:space="preserve">2020 год – 2546,2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000000"/>
              <w:right w:val="outset" w:sz="6" w:space="0" w:color="000000"/>
            </w:tcBorders>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Ожидаемые конечные результаты реализации подпрограммы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 xml:space="preserve">Система организации </w:t>
            </w:r>
          </w:p>
          <w:p w:rsidR="00DA7000" w:rsidRPr="008D3FBD" w:rsidRDefault="00DA7000">
            <w:pPr>
              <w:ind w:firstLine="0"/>
              <w:rPr>
                <w:rFonts w:cs="Arial"/>
                <w:color w:val="000000"/>
              </w:rPr>
            </w:pPr>
            <w:r w:rsidRPr="008D3FBD">
              <w:rPr>
                <w:rFonts w:cs="Arial"/>
                <w:color w:val="000000"/>
                <w:sz w:val="22"/>
                <w:szCs w:val="22"/>
              </w:rPr>
              <w:t>контроля за исполнением</w:t>
            </w:r>
          </w:p>
          <w:p w:rsidR="00DA7000" w:rsidRPr="008D3FBD" w:rsidRDefault="00DA7000">
            <w:pPr>
              <w:ind w:firstLine="0"/>
              <w:rPr>
                <w:rFonts w:cs="Arial"/>
                <w:color w:val="000000"/>
                <w:kern w:val="2"/>
              </w:rPr>
            </w:pPr>
            <w:r w:rsidRPr="008D3FBD">
              <w:rPr>
                <w:rFonts w:cs="Arial"/>
                <w:color w:val="000000"/>
                <w:sz w:val="22"/>
                <w:szCs w:val="22"/>
              </w:rPr>
              <w:t>подпрограммы</w:t>
            </w:r>
          </w:p>
        </w:tc>
        <w:tc>
          <w:tcPr>
            <w:tcW w:w="6223" w:type="dxa"/>
            <w:tcBorders>
              <w:top w:val="outset" w:sz="6" w:space="0" w:color="auto"/>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 xml:space="preserve">За период с 2014 по </w:t>
            </w:r>
            <w:r w:rsidR="00DB3E3E" w:rsidRPr="008D3FBD">
              <w:rPr>
                <w:rFonts w:cs="Arial"/>
                <w:color w:val="000000"/>
                <w:sz w:val="22"/>
                <w:szCs w:val="22"/>
              </w:rPr>
              <w:t>2025</w:t>
            </w:r>
            <w:r w:rsidRPr="008D3FBD">
              <w:rPr>
                <w:rFonts w:cs="Arial"/>
                <w:color w:val="000000"/>
                <w:sz w:val="22"/>
                <w:szCs w:val="22"/>
              </w:rPr>
              <w:t xml:space="preserve"> год планируется достижение следующих результатов:</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увеличение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поселения с 10 посещений на 1 жителя в 2014 году до 15 посещений на 1 жителя в </w:t>
            </w:r>
            <w:r w:rsidR="00DB3E3E" w:rsidRPr="008D3FBD">
              <w:rPr>
                <w:rFonts w:cs="Arial"/>
                <w:color w:val="000000"/>
                <w:sz w:val="22"/>
                <w:szCs w:val="22"/>
              </w:rPr>
              <w:t>2025</w:t>
            </w:r>
            <w:r w:rsidRPr="008D3FBD">
              <w:rPr>
                <w:rFonts w:cs="Arial"/>
                <w:color w:val="000000"/>
                <w:sz w:val="22"/>
                <w:szCs w:val="22"/>
              </w:rPr>
              <w:t>году;</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увеличение доли новых поступлений в общем количестве библиотечных фондов с 1,4 % в 2014 году до 1,9 % в </w:t>
            </w:r>
            <w:r w:rsidR="00DB3E3E" w:rsidRPr="008D3FBD">
              <w:rPr>
                <w:rFonts w:cs="Arial"/>
                <w:color w:val="000000"/>
                <w:sz w:val="22"/>
                <w:szCs w:val="22"/>
              </w:rPr>
              <w:t>2025</w:t>
            </w:r>
            <w:r w:rsidRPr="008D3FBD">
              <w:rPr>
                <w:rFonts w:cs="Arial"/>
                <w:color w:val="000000"/>
                <w:sz w:val="22"/>
                <w:szCs w:val="22"/>
              </w:rPr>
              <w:t xml:space="preserve"> году;</w:t>
            </w:r>
          </w:p>
          <w:p w:rsidR="00DA7000" w:rsidRPr="008D3FBD" w:rsidRDefault="00DA7000">
            <w:pPr>
              <w:pStyle w:val="afa"/>
              <w:ind w:firstLine="0"/>
              <w:rPr>
                <w:color w:val="000000"/>
              </w:rPr>
            </w:pPr>
            <w:r w:rsidRPr="008D3FBD">
              <w:rPr>
                <w:color w:val="000000"/>
                <w:sz w:val="22"/>
                <w:szCs w:val="22"/>
              </w:rPr>
              <w:t>- реализация в полном объеме мероприятий подпрограммы, достижение ее целей и задач;</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повышение уровня удовлетворенности качества и доступности услуг, оказываемых в сфере культуры до 75 % в </w:t>
            </w:r>
            <w:r w:rsidR="00DB3E3E" w:rsidRPr="008D3FBD">
              <w:rPr>
                <w:rFonts w:cs="Arial"/>
                <w:color w:val="000000"/>
                <w:sz w:val="22"/>
                <w:szCs w:val="22"/>
              </w:rPr>
              <w:t>2025</w:t>
            </w:r>
            <w:r w:rsidRPr="008D3FBD">
              <w:rPr>
                <w:rFonts w:cs="Arial"/>
                <w:color w:val="000000"/>
                <w:sz w:val="22"/>
                <w:szCs w:val="22"/>
              </w:rPr>
              <w:t xml:space="preserve"> году.</w:t>
            </w:r>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lastRenderedPageBreak/>
              <w:t>Контроль по исполнению подпрограммы осуществляет Администрация Журавского сельского поселения</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kern w:val="2"/>
          <w:sz w:val="22"/>
          <w:szCs w:val="22"/>
        </w:rPr>
      </w:pPr>
      <w:r w:rsidRPr="008D3FBD">
        <w:rPr>
          <w:rFonts w:cs="Arial"/>
          <w:color w:val="000000"/>
          <w:sz w:val="22"/>
          <w:szCs w:val="22"/>
        </w:rPr>
        <w:t>1.Характеристика проблем, на решение которых направлена Подпрограмма.</w:t>
      </w:r>
    </w:p>
    <w:p w:rsidR="00DA7000" w:rsidRPr="008D3FBD" w:rsidRDefault="00DA7000" w:rsidP="00DA7000">
      <w:pPr>
        <w:ind w:firstLine="709"/>
        <w:rPr>
          <w:rFonts w:cs="Arial"/>
          <w:iCs/>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1.1 Обоснование необходимости разработки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Социально- экономическая ситуация в поселении не позволила решить сложный комплекс проблем, стоящих перед сферой культуры и сохраняющих свою актуальность. </w:t>
      </w:r>
    </w:p>
    <w:p w:rsidR="00DA7000" w:rsidRPr="008D3FBD" w:rsidRDefault="00DA7000" w:rsidP="00DA7000">
      <w:pPr>
        <w:ind w:firstLine="709"/>
        <w:rPr>
          <w:rFonts w:cs="Arial"/>
          <w:color w:val="000000"/>
          <w:sz w:val="22"/>
          <w:szCs w:val="22"/>
        </w:rPr>
      </w:pPr>
      <w:r w:rsidRPr="008D3FBD">
        <w:rPr>
          <w:rFonts w:cs="Arial"/>
          <w:color w:val="000000"/>
          <w:sz w:val="22"/>
          <w:szCs w:val="22"/>
        </w:rPr>
        <w:t>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требований современности и нуждается в укреплении и совершенствовании.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Настоящая подпрограмма направлена на сохранение культуры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Несмотря на сложную финансовую ситуацию, в Журавском сельском поселении удалось сохранить накопленный ранее потенциал отраслевой инфраструктуры и сформированную ранее сеть учреждений.</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на территории Журавского сельского поселения действует – 3 библиотеки, 2 дома культуры, 1 клуб.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1.2 Анализ состояния, тенденций и проблем развития отрасли по основным направлениям.</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Библиотечная система.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Журавскому сельскому поселению удалось сохранить сформированную ранее библиотечную систему. На сегодняшний день это 3 библиотеки, с фондом: </w:t>
      </w:r>
      <w:proofErr w:type="spellStart"/>
      <w:r w:rsidRPr="008D3FBD">
        <w:rPr>
          <w:rFonts w:cs="Arial"/>
          <w:color w:val="000000"/>
          <w:sz w:val="22"/>
          <w:szCs w:val="22"/>
        </w:rPr>
        <w:t>Касьяновская</w:t>
      </w:r>
      <w:proofErr w:type="spellEnd"/>
      <w:r w:rsidRPr="008D3FBD">
        <w:rPr>
          <w:rFonts w:cs="Arial"/>
          <w:color w:val="000000"/>
          <w:sz w:val="22"/>
          <w:szCs w:val="22"/>
        </w:rPr>
        <w:t xml:space="preserve"> сельская библиотека - 11890 экземпляров, </w:t>
      </w:r>
      <w:proofErr w:type="spellStart"/>
      <w:r w:rsidRPr="008D3FBD">
        <w:rPr>
          <w:rFonts w:cs="Arial"/>
          <w:color w:val="000000"/>
          <w:sz w:val="22"/>
          <w:szCs w:val="22"/>
        </w:rPr>
        <w:t>Охрозаводская</w:t>
      </w:r>
      <w:proofErr w:type="spellEnd"/>
      <w:r w:rsidRPr="008D3FBD">
        <w:rPr>
          <w:rFonts w:cs="Arial"/>
          <w:color w:val="000000"/>
          <w:sz w:val="22"/>
          <w:szCs w:val="22"/>
        </w:rPr>
        <w:t xml:space="preserve"> сельская библиотека– 9986 экземпляров, Журавская сельская библиотека- 10698 экземпляров.</w:t>
      </w:r>
    </w:p>
    <w:p w:rsidR="00DA7000" w:rsidRPr="008D3FBD" w:rsidRDefault="00DA7000" w:rsidP="00DA7000">
      <w:pPr>
        <w:ind w:firstLine="709"/>
        <w:rPr>
          <w:rFonts w:cs="Arial"/>
          <w:color w:val="000000"/>
          <w:sz w:val="22"/>
          <w:szCs w:val="22"/>
        </w:rPr>
      </w:pPr>
      <w:r w:rsidRPr="008D3FBD">
        <w:rPr>
          <w:rFonts w:cs="Arial"/>
          <w:color w:val="000000"/>
          <w:sz w:val="22"/>
          <w:szCs w:val="22"/>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Библиотеки требуют текущего и капитального ремонта. Отсутствует система пожаротушения, система кондиционирования воздуха и вентиляции.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предполагается: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-проведение модернизации библиотечной системы поселения путём внедрения новых информационных технологий;</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-расширение сервисных услуг.</w:t>
      </w:r>
    </w:p>
    <w:p w:rsidR="00DA7000" w:rsidRPr="008D3FBD" w:rsidRDefault="00DA7000" w:rsidP="00DA7000">
      <w:pPr>
        <w:ind w:firstLine="709"/>
        <w:rPr>
          <w:rFonts w:cs="Arial"/>
          <w:color w:val="000000"/>
          <w:sz w:val="22"/>
          <w:szCs w:val="22"/>
        </w:rPr>
      </w:pPr>
      <w:r w:rsidRPr="008D3FBD">
        <w:rPr>
          <w:rFonts w:cs="Arial"/>
          <w:color w:val="000000"/>
          <w:sz w:val="22"/>
          <w:szCs w:val="22"/>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Целевые показатели деятельности библиотек Журавского сельского поселения муниципальной целевой подпрограммы на 2014-</w:t>
      </w:r>
      <w:r w:rsidR="00DB3E3E" w:rsidRPr="008D3FBD">
        <w:rPr>
          <w:rFonts w:cs="Arial"/>
          <w:color w:val="000000"/>
          <w:sz w:val="22"/>
          <w:szCs w:val="22"/>
        </w:rPr>
        <w:t>2025</w:t>
      </w:r>
      <w:r w:rsidRPr="008D3FBD">
        <w:rPr>
          <w:rFonts w:cs="Arial"/>
          <w:color w:val="000000"/>
          <w:sz w:val="22"/>
          <w:szCs w:val="22"/>
        </w:rPr>
        <w:t>гг.</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82"/>
        <w:gridCol w:w="2538"/>
        <w:gridCol w:w="1147"/>
        <w:gridCol w:w="974"/>
        <w:gridCol w:w="974"/>
        <w:gridCol w:w="852"/>
        <w:gridCol w:w="807"/>
        <w:gridCol w:w="807"/>
        <w:gridCol w:w="1013"/>
      </w:tblGrid>
      <w:tr w:rsidR="00DA7000" w:rsidRPr="008D3FBD" w:rsidTr="00DA7000">
        <w:trPr>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Наименование показателя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2014год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2015 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2016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2017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2018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2019 год</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2020 -</w:t>
            </w:r>
            <w:r w:rsidR="00DB3E3E" w:rsidRPr="008D3FBD">
              <w:rPr>
                <w:rFonts w:cs="Arial"/>
                <w:color w:val="000000"/>
                <w:sz w:val="22"/>
                <w:szCs w:val="22"/>
              </w:rPr>
              <w:t>2025</w:t>
            </w:r>
            <w:r w:rsidRPr="008D3FBD">
              <w:rPr>
                <w:rFonts w:cs="Arial"/>
                <w:color w:val="000000"/>
                <w:sz w:val="22"/>
                <w:szCs w:val="22"/>
              </w:rPr>
              <w:t>г.г.</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библиотек</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экземпляров библиотечного фонда</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33268</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33565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9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читателей библиотек (тыс. чел.)</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6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4</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proofErr w:type="spellStart"/>
            <w:r w:rsidRPr="008D3FBD">
              <w:rPr>
                <w:rFonts w:cs="Arial"/>
                <w:color w:val="000000"/>
                <w:sz w:val="22"/>
                <w:szCs w:val="22"/>
              </w:rPr>
              <w:t>Книгообеспеченность</w:t>
            </w:r>
            <w:proofErr w:type="spellEnd"/>
            <w:r w:rsidRPr="008D3FBD">
              <w:rPr>
                <w:rFonts w:cs="Arial"/>
                <w:color w:val="000000"/>
                <w:sz w:val="22"/>
                <w:szCs w:val="22"/>
              </w:rPr>
              <w:t xml:space="preserve"> на 1 тыс. жителя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14681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14780</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5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5</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Потребность в литературе</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299</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297,5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37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Новые поступления в расчёте на 1000 жителей</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132</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Учреждения культурно - досугового типа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 территории Журавского поселения действуют следующие учреждения культурно - </w:t>
      </w:r>
      <w:proofErr w:type="spellStart"/>
      <w:r w:rsidRPr="008D3FBD">
        <w:rPr>
          <w:rFonts w:cs="Arial"/>
          <w:color w:val="000000"/>
          <w:sz w:val="22"/>
          <w:szCs w:val="22"/>
        </w:rPr>
        <w:t>досугового</w:t>
      </w:r>
      <w:proofErr w:type="spellEnd"/>
      <w:r w:rsidRPr="008D3FBD">
        <w:rPr>
          <w:rFonts w:cs="Arial"/>
          <w:color w:val="000000"/>
          <w:sz w:val="22"/>
          <w:szCs w:val="22"/>
        </w:rPr>
        <w:t xml:space="preserve"> типа: </w:t>
      </w:r>
      <w:proofErr w:type="spellStart"/>
      <w:r w:rsidRPr="008D3FBD">
        <w:rPr>
          <w:rFonts w:cs="Arial"/>
          <w:color w:val="000000"/>
          <w:sz w:val="22"/>
          <w:szCs w:val="22"/>
        </w:rPr>
        <w:t>Касьяновский</w:t>
      </w:r>
      <w:proofErr w:type="spellEnd"/>
      <w:r w:rsidRPr="008D3FBD">
        <w:rPr>
          <w:rFonts w:cs="Arial"/>
          <w:color w:val="000000"/>
          <w:sz w:val="22"/>
          <w:szCs w:val="22"/>
        </w:rPr>
        <w:t xml:space="preserve"> СДК, </w:t>
      </w:r>
      <w:proofErr w:type="spellStart"/>
      <w:r w:rsidRPr="008D3FBD">
        <w:rPr>
          <w:rFonts w:cs="Arial"/>
          <w:color w:val="000000"/>
          <w:sz w:val="22"/>
          <w:szCs w:val="22"/>
        </w:rPr>
        <w:t>Охрозаводской</w:t>
      </w:r>
      <w:proofErr w:type="spellEnd"/>
      <w:r w:rsidRPr="008D3FBD">
        <w:rPr>
          <w:rFonts w:cs="Arial"/>
          <w:color w:val="000000"/>
          <w:sz w:val="22"/>
          <w:szCs w:val="22"/>
        </w:rPr>
        <w:t xml:space="preserve"> СДК, Журавский СК. Все здания требуют текущего и капитального ремонта. Недостаточная оснащенность светомузыкальным оборудованием, сценической одеждой, музыкальными инструментами. Творческие коллективы Журавского сельского поселения активно участвуют в региональных, межобластных, районных фестивалях, смотрах и конкурсах.</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Планируемые значения целевых показателей и индикаторов по годам реализации ведомственной целевой подпрограммы.</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0"/>
        <w:gridCol w:w="2931"/>
        <w:gridCol w:w="959"/>
        <w:gridCol w:w="959"/>
        <w:gridCol w:w="959"/>
        <w:gridCol w:w="751"/>
        <w:gridCol w:w="751"/>
        <w:gridCol w:w="751"/>
        <w:gridCol w:w="803"/>
      </w:tblGrid>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п./п.</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Наименование показателя</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2014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2015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2016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2017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2018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2019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2020-</w:t>
            </w:r>
            <w:r w:rsidR="00DB3E3E" w:rsidRPr="008D3FBD">
              <w:rPr>
                <w:rFonts w:cs="Arial"/>
                <w:color w:val="000000"/>
                <w:sz w:val="22"/>
                <w:szCs w:val="22"/>
              </w:rPr>
              <w:t>2025</w:t>
            </w:r>
            <w:r w:rsidRPr="008D3FBD">
              <w:rPr>
                <w:rFonts w:cs="Arial"/>
                <w:color w:val="000000"/>
                <w:sz w:val="22"/>
                <w:szCs w:val="22"/>
              </w:rPr>
              <w:t xml:space="preserve"> годы</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учреждений культурно - досугового типа.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культурно - досуговых мероприятий</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309</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174</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xml:space="preserve">3 </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клубных формирований самодеятельного народного творчества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10</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рамках подпрограммы необходимо предусмотреть в бюджете Журавского сельского поселения увеличение финансирования на: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реализацию проектов по ремонту крыши </w:t>
      </w:r>
      <w:proofErr w:type="spellStart"/>
      <w:r w:rsidRPr="008D3FBD">
        <w:rPr>
          <w:rFonts w:cs="Arial"/>
          <w:color w:val="000000"/>
          <w:sz w:val="22"/>
          <w:szCs w:val="22"/>
        </w:rPr>
        <w:t>Охрозаводского</w:t>
      </w:r>
      <w:proofErr w:type="spellEnd"/>
      <w:r w:rsidRPr="008D3FBD">
        <w:rPr>
          <w:rFonts w:cs="Arial"/>
          <w:color w:val="000000"/>
          <w:sz w:val="22"/>
          <w:szCs w:val="22"/>
        </w:rPr>
        <w:t xml:space="preserve"> дома культуры, эвакуационных дверей в </w:t>
      </w:r>
      <w:proofErr w:type="spellStart"/>
      <w:r w:rsidRPr="008D3FBD">
        <w:rPr>
          <w:rFonts w:cs="Arial"/>
          <w:color w:val="000000"/>
          <w:sz w:val="22"/>
          <w:szCs w:val="22"/>
        </w:rPr>
        <w:t>Касьяновском</w:t>
      </w:r>
      <w:proofErr w:type="spellEnd"/>
      <w:r w:rsidRPr="008D3FBD">
        <w:rPr>
          <w:rFonts w:cs="Arial"/>
          <w:color w:val="000000"/>
          <w:sz w:val="22"/>
          <w:szCs w:val="22"/>
        </w:rPr>
        <w:t xml:space="preserve"> доме культуры, приобретение мебели (театральные кресла, стулья, столы), музыкальное оборудование (акустическая аппаратура, микрофоны, микшерские пульты), световое оборудование, ноутбук, приобретение сценических костюмов и одежду для сцены, компьютеры для библиотечной системы,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проведение мероприятий в рамках «живого» культурного обмена (фестивали, конкурсы, выставки),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поддержку талантливой молодежи.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планируется: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-провести косметические ремонты зданий и помещений учреждений культуры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-осуществить мероприятия по укомплектованию оргтехникой, музыкальными инструментами, световым оборудованием, сценическими костюмами.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2.Цели, задачи, сроки и этапы реализации подпрограммы. Основными целями развития отрасли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Сохранение исторического культурного наследия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создание условий для адаптации сферы культуры к рыночным условиям; </w:t>
      </w:r>
    </w:p>
    <w:p w:rsidR="00DA7000" w:rsidRPr="008D3FBD" w:rsidRDefault="00DA7000" w:rsidP="00DA7000">
      <w:pPr>
        <w:ind w:firstLine="709"/>
        <w:rPr>
          <w:rFonts w:cs="Arial"/>
          <w:color w:val="000000"/>
          <w:sz w:val="22"/>
          <w:szCs w:val="22"/>
        </w:rPr>
      </w:pPr>
      <w:r w:rsidRPr="008D3FBD">
        <w:rPr>
          <w:rFonts w:cs="Arial"/>
          <w:color w:val="000000"/>
          <w:sz w:val="22"/>
          <w:szCs w:val="22"/>
        </w:rPr>
        <w:t>- укрепление и модернизация материально- технической базы учреждений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Достижение целей осуществляется посредством решения следующих задач:</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сохранению объектов культурного наследия, библиотечных фондов;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Содержание и развитие инфраструктуры, обеспечивающей сохранность ценностей и гарантируемый доступ к ним; </w:t>
      </w:r>
    </w:p>
    <w:p w:rsidR="00DA7000" w:rsidRPr="008D3FBD" w:rsidRDefault="00DA7000" w:rsidP="00DA7000">
      <w:pPr>
        <w:ind w:firstLine="709"/>
        <w:rPr>
          <w:rFonts w:cs="Arial"/>
          <w:color w:val="000000"/>
          <w:sz w:val="22"/>
          <w:szCs w:val="22"/>
        </w:rPr>
      </w:pPr>
      <w:r w:rsidRPr="008D3FBD">
        <w:rPr>
          <w:rFonts w:cs="Arial"/>
          <w:color w:val="000000"/>
          <w:sz w:val="22"/>
          <w:szCs w:val="22"/>
        </w:rPr>
        <w:t>- Выявление и поддержка творческой одарённой молодёжи;</w:t>
      </w:r>
    </w:p>
    <w:p w:rsidR="00DA7000" w:rsidRPr="008D3FBD" w:rsidRDefault="00DA7000" w:rsidP="00DA7000">
      <w:pPr>
        <w:ind w:firstLine="709"/>
        <w:rPr>
          <w:rFonts w:cs="Arial"/>
          <w:color w:val="000000"/>
          <w:sz w:val="22"/>
          <w:szCs w:val="22"/>
        </w:rPr>
      </w:pPr>
      <w:r w:rsidRPr="008D3FBD">
        <w:rPr>
          <w:rFonts w:cs="Arial"/>
          <w:color w:val="000000"/>
          <w:sz w:val="22"/>
          <w:szCs w:val="22"/>
        </w:rPr>
        <w:t>- Поддержка перспективных творческих проектов в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Внедрение и распространение новых информационных технологий в сфере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пополнение библиотечного фонда;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перевода части информационных ресурсов библиотеки в электронную форму, развития систем информаций с помощью электронных сетей; </w:t>
      </w:r>
    </w:p>
    <w:p w:rsidR="00DA7000" w:rsidRPr="008D3FBD" w:rsidRDefault="00DA7000" w:rsidP="00DA7000">
      <w:pPr>
        <w:ind w:firstLine="709"/>
        <w:rPr>
          <w:rFonts w:cs="Arial"/>
          <w:color w:val="000000"/>
          <w:sz w:val="22"/>
          <w:szCs w:val="22"/>
        </w:rPr>
      </w:pPr>
      <w:r w:rsidRPr="008D3FBD">
        <w:rPr>
          <w:rFonts w:cs="Arial"/>
          <w:color w:val="000000"/>
          <w:sz w:val="22"/>
          <w:szCs w:val="22"/>
        </w:rPr>
        <w:t>- Оказание поддержки проведению конкурсов, фестивалей, выставок и увеличение их числа;</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отрасли, укрепление её материальной базы;</w:t>
      </w:r>
    </w:p>
    <w:p w:rsidR="00DA7000" w:rsidRPr="008D3FBD" w:rsidRDefault="00DA7000" w:rsidP="00DA7000">
      <w:pPr>
        <w:ind w:firstLine="709"/>
        <w:rPr>
          <w:rFonts w:cs="Arial"/>
          <w:color w:val="000000"/>
          <w:sz w:val="22"/>
          <w:szCs w:val="22"/>
        </w:rPr>
      </w:pPr>
      <w:r w:rsidRPr="008D3FBD">
        <w:rPr>
          <w:rFonts w:cs="Arial"/>
          <w:color w:val="000000"/>
          <w:sz w:val="22"/>
          <w:szCs w:val="22"/>
        </w:rPr>
        <w:t>- Активизация культурного сотрудничества;</w:t>
      </w:r>
    </w:p>
    <w:p w:rsidR="00DA7000" w:rsidRPr="008D3FBD" w:rsidRDefault="00DA7000" w:rsidP="00DA7000">
      <w:pPr>
        <w:ind w:firstLine="709"/>
        <w:rPr>
          <w:rFonts w:cs="Arial"/>
          <w:color w:val="000000"/>
          <w:sz w:val="22"/>
          <w:szCs w:val="22"/>
        </w:rPr>
      </w:pPr>
      <w:r w:rsidRPr="008D3FBD">
        <w:rPr>
          <w:rFonts w:cs="Arial"/>
          <w:color w:val="000000"/>
          <w:sz w:val="22"/>
          <w:szCs w:val="22"/>
        </w:rPr>
        <w:t>- Рост количества услуг, предоставляемых учреждениями культуры в соответствии с интересами и потребностями населения;</w:t>
      </w:r>
    </w:p>
    <w:p w:rsidR="00DA7000" w:rsidRPr="008D3FBD" w:rsidRDefault="00DA7000" w:rsidP="00DA7000">
      <w:pPr>
        <w:ind w:firstLine="709"/>
        <w:rPr>
          <w:rFonts w:cs="Arial"/>
          <w:color w:val="000000"/>
          <w:kern w:val="2"/>
          <w:sz w:val="22"/>
          <w:szCs w:val="22"/>
        </w:rPr>
      </w:pPr>
      <w:r w:rsidRPr="008D3FBD">
        <w:rPr>
          <w:rFonts w:cs="Arial"/>
          <w:color w:val="000000"/>
          <w:sz w:val="22"/>
          <w:szCs w:val="22"/>
        </w:rPr>
        <w:t xml:space="preserve">- Развитие разнообразных форм государственной и частной поддержки отрасли культуры </w:t>
      </w:r>
    </w:p>
    <w:tbl>
      <w:tblPr>
        <w:tblpPr w:leftFromText="180" w:rightFromText="180" w:vertAnchor="text" w:horzAnchor="page" w:tblpX="1169" w:tblpY="-37"/>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0"/>
        <w:gridCol w:w="65"/>
        <w:gridCol w:w="1277"/>
        <w:gridCol w:w="852"/>
        <w:gridCol w:w="850"/>
        <w:gridCol w:w="709"/>
        <w:gridCol w:w="709"/>
        <w:gridCol w:w="709"/>
        <w:gridCol w:w="708"/>
        <w:gridCol w:w="709"/>
        <w:gridCol w:w="709"/>
        <w:gridCol w:w="709"/>
        <w:gridCol w:w="851"/>
        <w:gridCol w:w="993"/>
      </w:tblGrid>
      <w:tr w:rsidR="00DA7000" w:rsidRPr="008D3FBD" w:rsidTr="00DA7000">
        <w:trPr>
          <w:trHeight w:val="131"/>
        </w:trPr>
        <w:tc>
          <w:tcPr>
            <w:tcW w:w="469"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lastRenderedPageBreak/>
              <w:t>№</w:t>
            </w:r>
          </w:p>
        </w:tc>
        <w:tc>
          <w:tcPr>
            <w:tcW w:w="1339" w:type="dxa"/>
            <w:gridSpan w:val="2"/>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Наименование</w:t>
            </w:r>
            <w:r w:rsidRPr="008D3FBD">
              <w:rPr>
                <w:rFonts w:cs="Arial"/>
                <w:color w:val="000000"/>
                <w:sz w:val="22"/>
                <w:szCs w:val="22"/>
                <w:lang w:val="en-US"/>
              </w:rPr>
              <w:t xml:space="preserve"> </w:t>
            </w:r>
            <w:r w:rsidRPr="008D3FBD">
              <w:rPr>
                <w:rFonts w:cs="Arial"/>
                <w:color w:val="000000"/>
                <w:sz w:val="22"/>
                <w:szCs w:val="22"/>
              </w:rPr>
              <w:t>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Исполнители,</w:t>
            </w:r>
          </w:p>
          <w:p w:rsidR="00DA7000" w:rsidRPr="008D3FBD" w:rsidRDefault="00DA7000">
            <w:pPr>
              <w:tabs>
                <w:tab w:val="left" w:pos="-720"/>
                <w:tab w:val="left" w:pos="7530"/>
              </w:tabs>
              <w:ind w:firstLine="0"/>
              <w:rPr>
                <w:rFonts w:cs="Arial"/>
                <w:color w:val="000000"/>
              </w:rPr>
            </w:pPr>
            <w:r w:rsidRPr="008D3FBD">
              <w:rPr>
                <w:rFonts w:cs="Arial"/>
                <w:color w:val="000000"/>
                <w:sz w:val="22"/>
                <w:szCs w:val="22"/>
              </w:rPr>
              <w:t>Получатели бюджетных</w:t>
            </w:r>
          </w:p>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средств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kern w:val="2"/>
              </w:rPr>
            </w:pPr>
            <w:proofErr w:type="spellStart"/>
            <w:r w:rsidRPr="008D3FBD">
              <w:rPr>
                <w:rFonts w:cs="Arial"/>
                <w:color w:val="000000"/>
                <w:sz w:val="22"/>
                <w:szCs w:val="22"/>
              </w:rPr>
              <w:t>Сумма,тыс</w:t>
            </w:r>
            <w:proofErr w:type="spellEnd"/>
            <w:r w:rsidRPr="008D3FBD">
              <w:rPr>
                <w:rFonts w:cs="Arial"/>
                <w:color w:val="000000"/>
                <w:sz w:val="22"/>
                <w:szCs w:val="22"/>
              </w:rPr>
              <w:t>. руб.</w:t>
            </w:r>
          </w:p>
        </w:tc>
        <w:tc>
          <w:tcPr>
            <w:tcW w:w="2127" w:type="dxa"/>
            <w:gridSpan w:val="3"/>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4678" w:type="dxa"/>
            <w:gridSpan w:val="6"/>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Объемы финансирования, местный бюджет</w:t>
            </w:r>
          </w:p>
        </w:tc>
      </w:tr>
      <w:tr w:rsidR="00DA7000" w:rsidRPr="008D3FBD" w:rsidTr="00DA7000">
        <w:trPr>
          <w:trHeight w:val="30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3465" w:type="dxa"/>
            <w:gridSpan w:val="2"/>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2014г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2015г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2016г</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2017г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2018г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2019г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2020г</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2021г</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2022г-</w:t>
            </w:r>
            <w:r w:rsidR="00DB3E3E" w:rsidRPr="008D3FBD">
              <w:rPr>
                <w:rFonts w:cs="Arial"/>
                <w:color w:val="000000"/>
                <w:sz w:val="22"/>
                <w:szCs w:val="22"/>
              </w:rPr>
              <w:t>2025</w:t>
            </w:r>
            <w:r w:rsidRPr="008D3FBD">
              <w:rPr>
                <w:rFonts w:cs="Arial"/>
                <w:color w:val="000000"/>
                <w:sz w:val="22"/>
                <w:szCs w:val="22"/>
              </w:rPr>
              <w:t>г.</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3720"/>
              </w:tabs>
              <w:ind w:firstLine="0"/>
              <w:rPr>
                <w:rFonts w:cs="Arial"/>
                <w:color w:val="000000"/>
                <w:kern w:val="2"/>
              </w:rPr>
            </w:pPr>
            <w:r w:rsidRPr="008D3FBD">
              <w:rPr>
                <w:rFonts w:cs="Arial"/>
                <w:color w:val="000000"/>
                <w:sz w:val="22"/>
                <w:szCs w:val="22"/>
              </w:rPr>
              <w:t xml:space="preserve"> 1. Обеспечение функционирования деятельности учреждения</w:t>
            </w:r>
          </w:p>
        </w:tc>
      </w:tr>
      <w:tr w:rsidR="00DA7000" w:rsidRPr="008D3FBD" w:rsidTr="00DA7000">
        <w:trPr>
          <w:trHeight w:val="561"/>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16436,5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1285,5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1370,1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1269,7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1715,4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2053,3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1964,6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1518,7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1651,2</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rsidP="008A63CB">
            <w:pPr>
              <w:tabs>
                <w:tab w:val="left" w:pos="-720"/>
                <w:tab w:val="left" w:pos="7530"/>
              </w:tabs>
              <w:ind w:firstLine="0"/>
              <w:rPr>
                <w:rFonts w:cs="Arial"/>
                <w:color w:val="000000"/>
                <w:kern w:val="2"/>
              </w:rPr>
            </w:pPr>
            <w:r>
              <w:rPr>
                <w:rFonts w:cs="Arial"/>
                <w:color w:val="000000"/>
                <w:sz w:val="22"/>
                <w:szCs w:val="22"/>
              </w:rPr>
              <w:t>5937,8</w:t>
            </w:r>
          </w:p>
        </w:tc>
      </w:tr>
      <w:tr w:rsidR="00DA7000" w:rsidRPr="008D3FBD" w:rsidTr="00DA7000">
        <w:trPr>
          <w:trHeight w:val="413"/>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noProof/>
                <w:color w:val="000000"/>
                <w:sz w:val="22"/>
                <w:szCs w:val="22"/>
              </w:rPr>
              <w:t>1682,5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349,8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lang w:val="en-US"/>
              </w:rPr>
            </w:pPr>
            <w:r w:rsidRPr="008D3FBD">
              <w:rPr>
                <w:rFonts w:cs="Arial"/>
                <w:color w:val="000000"/>
                <w:sz w:val="22"/>
                <w:szCs w:val="22"/>
              </w:rPr>
              <w:t>423,9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465,7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443,1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2. Поддержка организационно- хозяйственной деятельности</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Услуги связи</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335,3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8,9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31,2</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23,5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67,3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46,7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47,8</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92,7</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Коммунальные услуги( оплата </w:t>
            </w:r>
            <w:proofErr w:type="spellStart"/>
            <w:r w:rsidRPr="008D3FBD">
              <w:rPr>
                <w:rFonts w:cs="Arial"/>
                <w:color w:val="000000"/>
                <w:sz w:val="22"/>
                <w:szCs w:val="22"/>
              </w:rPr>
              <w:t>эл.энергии</w:t>
            </w:r>
            <w:proofErr w:type="spellEnd"/>
            <w:r w:rsidRPr="008D3FBD">
              <w:rPr>
                <w:rFonts w:cs="Arial"/>
                <w:color w:val="000000"/>
                <w:sz w:val="22"/>
                <w:szCs w:val="22"/>
              </w:rPr>
              <w:t xml:space="preserve">, </w:t>
            </w:r>
            <w:proofErr w:type="spellStart"/>
            <w:r w:rsidRPr="008D3FBD">
              <w:rPr>
                <w:rFonts w:cs="Arial"/>
                <w:color w:val="000000"/>
                <w:sz w:val="22"/>
                <w:szCs w:val="22"/>
              </w:rPr>
              <w:t>газ,водоснабжения</w:t>
            </w:r>
            <w:proofErr w:type="spellEnd"/>
            <w:r w:rsidRPr="008D3FBD">
              <w:rPr>
                <w:rFonts w:cs="Arial"/>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7412,8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662,4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1032,0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595,7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724,9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1016,8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698,6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584,4</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1024,7</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1328,2</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3. Прочие</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Подписка на книгоиздательскую</w:t>
            </w:r>
          </w:p>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литературу</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lang w:val="en-US"/>
              </w:rPr>
            </w:pPr>
            <w:r w:rsidRPr="008D3FBD">
              <w:rPr>
                <w:rFonts w:cs="Arial"/>
                <w:color w:val="000000"/>
                <w:sz w:val="22"/>
                <w:szCs w:val="22"/>
                <w:lang w:val="en-US"/>
              </w:rPr>
              <w:t>0.0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r>
      <w:tr w:rsidR="00DA7000" w:rsidRPr="008D3FBD" w:rsidTr="00DA7000">
        <w:trPr>
          <w:trHeight w:val="415"/>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3.2.</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Информационные услуги (передача отчеты по эл. связи)</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283,3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76,5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2,4</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8,3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73,0</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66,0</w:t>
            </w:r>
          </w:p>
        </w:tc>
      </w:tr>
      <w:tr w:rsidR="00DA7000" w:rsidRPr="008D3FBD" w:rsidTr="00DA7000">
        <w:trPr>
          <w:trHeight w:val="549"/>
        </w:trPr>
        <w:tc>
          <w:tcPr>
            <w:tcW w:w="46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3.3.</w:t>
            </w:r>
          </w:p>
        </w:tc>
        <w:tc>
          <w:tcPr>
            <w:tcW w:w="1339" w:type="dxa"/>
            <w:gridSpan w:val="2"/>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Уплата налогов и сборов</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44,0</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10,5</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5,6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3,9</w:t>
            </w:r>
          </w:p>
        </w:tc>
        <w:tc>
          <w:tcPr>
            <w:tcW w:w="708"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5,1</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1,1</w:t>
            </w:r>
          </w:p>
        </w:tc>
        <w:tc>
          <w:tcPr>
            <w:tcW w:w="992"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6060"/>
              </w:tabs>
              <w:ind w:firstLine="0"/>
              <w:rPr>
                <w:rFonts w:cs="Arial"/>
                <w:color w:val="000000"/>
                <w:kern w:val="2"/>
              </w:rPr>
            </w:pPr>
            <w:r w:rsidRPr="008D3FBD">
              <w:rPr>
                <w:rFonts w:cs="Arial"/>
                <w:color w:val="000000"/>
                <w:sz w:val="22"/>
                <w:szCs w:val="22"/>
              </w:rPr>
              <w:t xml:space="preserve"> 4. Материально- техническое обеспечение деятельности учреждения</w:t>
            </w:r>
          </w:p>
        </w:tc>
      </w:tr>
      <w:tr w:rsidR="00DA7000" w:rsidRPr="008D3FBD" w:rsidTr="00DA7000">
        <w:trPr>
          <w:trHeight w:val="559"/>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4.1.</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Содержание оборудования, услуги по содержанию имущества.</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 библиотека</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1927,8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150,6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148,7</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300,7</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136,8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65,0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412,7</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877,0</w:t>
            </w:r>
          </w:p>
        </w:tc>
      </w:tr>
      <w:tr w:rsidR="00DA7000" w:rsidRPr="008D3FBD" w:rsidTr="00DA7000">
        <w:trPr>
          <w:trHeight w:val="694"/>
        </w:trPr>
        <w:tc>
          <w:tcPr>
            <w:tcW w:w="46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4.2.</w:t>
            </w: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 библиотека</w:t>
            </w: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573,3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37,1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0,0</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56,1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101,2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315,6</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127,9</w:t>
            </w:r>
          </w:p>
        </w:tc>
      </w:tr>
      <w:tr w:rsidR="00DA7000" w:rsidRPr="008D3FBD" w:rsidTr="00DA7000">
        <w:trPr>
          <w:trHeight w:val="346"/>
        </w:trPr>
        <w:tc>
          <w:tcPr>
            <w:tcW w:w="469"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kern w:val="2"/>
              </w:rPr>
            </w:pP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ИТОГО:</w:t>
            </w:r>
          </w:p>
        </w:tc>
        <w:tc>
          <w:tcPr>
            <w:tcW w:w="851"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rPr>
            </w:pP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28381,2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2570,5</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3033,2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2669,3</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3131,2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2930,4</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2717,9</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2546,2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3465,8</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rPr>
            </w:pPr>
            <w:r>
              <w:rPr>
                <w:rFonts w:cs="Arial"/>
                <w:color w:val="000000"/>
                <w:sz w:val="22"/>
                <w:szCs w:val="22"/>
              </w:rPr>
              <w:t>8432,6</w:t>
            </w:r>
          </w:p>
        </w:tc>
      </w:tr>
    </w:tbl>
    <w:p w:rsidR="00DA7000" w:rsidRPr="008D3FBD" w:rsidRDefault="00DA7000" w:rsidP="00DA7000">
      <w:pPr>
        <w:tabs>
          <w:tab w:val="left" w:pos="2392"/>
        </w:tabs>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Выполнение, поставленных в программе задач, реализуются через конкретные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сохранение традиций и развитие художественного творчества – сохранение сети учреждений культуры Журавского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DA7000" w:rsidRPr="008D3FBD" w:rsidRDefault="00DA7000" w:rsidP="00DA7000">
      <w:pPr>
        <w:ind w:firstLine="709"/>
        <w:rPr>
          <w:rFonts w:cs="Arial"/>
          <w:color w:val="000000"/>
          <w:sz w:val="22"/>
          <w:szCs w:val="22"/>
        </w:rPr>
      </w:pPr>
      <w:r w:rsidRPr="008D3FBD">
        <w:rPr>
          <w:rFonts w:cs="Arial"/>
          <w:color w:val="000000"/>
          <w:sz w:val="22"/>
          <w:szCs w:val="22"/>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Подпрограммой предусматривается разработка и реализация конкретных мероприятий, направленных на решение задач развития и модернизации объектов культуры на 2014 – </w:t>
      </w:r>
      <w:r w:rsidR="00DB3E3E" w:rsidRPr="008D3FBD">
        <w:rPr>
          <w:rFonts w:cs="Arial"/>
          <w:color w:val="000000"/>
          <w:sz w:val="22"/>
          <w:szCs w:val="22"/>
        </w:rPr>
        <w:t>2025</w:t>
      </w:r>
      <w:r w:rsidRPr="008D3FBD">
        <w:rPr>
          <w:rFonts w:cs="Arial"/>
          <w:color w:val="000000"/>
          <w:sz w:val="22"/>
          <w:szCs w:val="22"/>
        </w:rPr>
        <w:t xml:space="preserve"> год. </w:t>
      </w:r>
    </w:p>
    <w:p w:rsidR="00DA7000" w:rsidRPr="008D3FBD" w:rsidRDefault="00DA7000" w:rsidP="00DA7000">
      <w:pPr>
        <w:ind w:firstLine="709"/>
        <w:rPr>
          <w:rFonts w:cs="Arial"/>
          <w:color w:val="000000"/>
          <w:sz w:val="22"/>
          <w:szCs w:val="22"/>
        </w:rPr>
      </w:pPr>
      <w:r w:rsidRPr="008D3FBD">
        <w:rPr>
          <w:rFonts w:cs="Arial"/>
          <w:color w:val="000000"/>
          <w:sz w:val="22"/>
          <w:szCs w:val="22"/>
        </w:rPr>
        <w:t>Система программных мероприятий включает четыре основных направления: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1. Обеспечение функционирования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2. Материально-техническое обеспечение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3. Содержание оборудования.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4. Поддержка организационно-хозяйственной деятельности.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Объемы финансирования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и достижение целей, развития культуры Журавского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DA7000" w:rsidRPr="008D3FBD" w:rsidRDefault="00DA7000" w:rsidP="00DA7000">
      <w:pPr>
        <w:ind w:firstLine="709"/>
        <w:rPr>
          <w:rFonts w:cs="Arial"/>
          <w:color w:val="000000"/>
          <w:sz w:val="22"/>
          <w:szCs w:val="22"/>
        </w:rPr>
      </w:pPr>
      <w:r w:rsidRPr="008D3FBD">
        <w:rPr>
          <w:rFonts w:cs="Arial"/>
          <w:color w:val="000000"/>
          <w:sz w:val="22"/>
          <w:szCs w:val="22"/>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Организационные меры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Правовые меры - формируют совокупность нормативно правовых актов областного, районного и местного уровня, регулирующие отношения заказчиков и исполнителей в процессе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предусматривает формирование ежегодно рабочих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-организационного плана действий по реализации мероприятий каждого раздела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-план проведение конкурсов на исполнение конкурентных видов работ в соответствии с действующими нормативами;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-заключение договоров на проведения мероприятий организациями-смежниками после </w:t>
      </w:r>
      <w:proofErr w:type="spellStart"/>
      <w:r w:rsidRPr="008D3FBD">
        <w:rPr>
          <w:rFonts w:cs="Arial"/>
          <w:color w:val="000000"/>
          <w:sz w:val="22"/>
          <w:szCs w:val="22"/>
        </w:rPr>
        <w:t>проведени</w:t>
      </w:r>
      <w:proofErr w:type="spellEnd"/>
      <w:r w:rsidRPr="008D3FBD">
        <w:rPr>
          <w:rFonts w:cs="Arial"/>
          <w:color w:val="000000"/>
          <w:sz w:val="22"/>
          <w:szCs w:val="22"/>
        </w:rPr>
        <w:t xml:space="preserve"> торгов;</w:t>
      </w:r>
    </w:p>
    <w:p w:rsidR="00DA7000" w:rsidRPr="008D3FBD" w:rsidRDefault="00DA7000" w:rsidP="00DA7000">
      <w:pPr>
        <w:ind w:firstLine="709"/>
        <w:rPr>
          <w:rFonts w:cs="Arial"/>
          <w:color w:val="000000"/>
          <w:sz w:val="22"/>
          <w:szCs w:val="22"/>
        </w:rPr>
      </w:pPr>
      <w:r w:rsidRPr="008D3FBD">
        <w:rPr>
          <w:rFonts w:cs="Arial"/>
          <w:color w:val="000000"/>
          <w:sz w:val="22"/>
          <w:szCs w:val="22"/>
        </w:rPr>
        <w:t>-перечня работ по подготовке и реализации программных мероприятий конкретными исполнителями с определением объемов и источников финансирования.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В основу механизма реализации подпрограммы положены действующие нормативные правовые акты Российской Федерации Воронежской области, Кантемировского муниципального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8D3FBD">
          <w:rPr>
            <w:rFonts w:cs="Arial"/>
            <w:color w:val="000000"/>
            <w:sz w:val="22"/>
            <w:szCs w:val="22"/>
          </w:rPr>
          <w:t>1992 г</w:t>
        </w:r>
      </w:smartTag>
      <w:r w:rsidRPr="008D3FBD">
        <w:rPr>
          <w:rFonts w:cs="Arial"/>
          <w:color w:val="000000"/>
          <w:sz w:val="22"/>
          <w:szCs w:val="22"/>
        </w:rPr>
        <w:t>.;</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29 декабря </w:t>
      </w:r>
      <w:smartTag w:uri="urn:schemas-microsoft-com:office:smarttags" w:element="metricconverter">
        <w:smartTagPr>
          <w:attr w:name="ProductID" w:val="1994 г"/>
        </w:smartTagPr>
        <w:r w:rsidRPr="008D3FBD">
          <w:rPr>
            <w:rFonts w:cs="Arial"/>
            <w:color w:val="000000"/>
            <w:sz w:val="22"/>
            <w:szCs w:val="22"/>
          </w:rPr>
          <w:t>1994 г</w:t>
        </w:r>
      </w:smartTag>
      <w:r w:rsidRPr="008D3FBD">
        <w:rPr>
          <w:rFonts w:cs="Arial"/>
          <w:color w:val="000000"/>
          <w:sz w:val="22"/>
          <w:szCs w:val="22"/>
        </w:rPr>
        <w:t>. №78-ФЗ «О библиотечном деле»;</w:t>
      </w:r>
    </w:p>
    <w:p w:rsidR="00DA7000" w:rsidRPr="008D3FBD" w:rsidRDefault="00DA7000" w:rsidP="00DA7000">
      <w:pPr>
        <w:ind w:firstLine="709"/>
        <w:rPr>
          <w:rFonts w:cs="Arial"/>
          <w:color w:val="000000"/>
          <w:sz w:val="22"/>
          <w:szCs w:val="22"/>
        </w:rPr>
      </w:pPr>
      <w:r w:rsidRPr="008D3FBD">
        <w:rPr>
          <w:rFonts w:cs="Arial"/>
          <w:color w:val="000000"/>
          <w:sz w:val="22"/>
          <w:szCs w:val="22"/>
        </w:rPr>
        <w:t>Федерации и музеях 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6 января </w:t>
      </w:r>
      <w:smartTag w:uri="urn:schemas-microsoft-com:office:smarttags" w:element="metricconverter">
        <w:smartTagPr>
          <w:attr w:name="ProductID" w:val="1999 г"/>
        </w:smartTagPr>
        <w:r w:rsidRPr="008D3FBD">
          <w:rPr>
            <w:rFonts w:cs="Arial"/>
            <w:color w:val="000000"/>
            <w:sz w:val="22"/>
            <w:szCs w:val="22"/>
          </w:rPr>
          <w:t>1999 г</w:t>
        </w:r>
      </w:smartTag>
      <w:r w:rsidRPr="008D3FBD">
        <w:rPr>
          <w:rFonts w:cs="Arial"/>
          <w:color w:val="000000"/>
          <w:sz w:val="22"/>
          <w:szCs w:val="22"/>
        </w:rPr>
        <w:t>. № 7-ФЗ «О народных художественных промыслах»;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25 июня </w:t>
      </w:r>
      <w:smartTag w:uri="urn:schemas-microsoft-com:office:smarttags" w:element="metricconverter">
        <w:smartTagPr>
          <w:attr w:name="ProductID" w:val="2002 г"/>
        </w:smartTagPr>
        <w:r w:rsidRPr="008D3FBD">
          <w:rPr>
            <w:rFonts w:cs="Arial"/>
            <w:color w:val="000000"/>
            <w:sz w:val="22"/>
            <w:szCs w:val="22"/>
          </w:rPr>
          <w:t>2002 г</w:t>
        </w:r>
      </w:smartTag>
      <w:r w:rsidRPr="008D3FBD">
        <w:rPr>
          <w:rFonts w:cs="Arial"/>
          <w:color w:val="000000"/>
          <w:sz w:val="22"/>
          <w:szCs w:val="22"/>
        </w:rPr>
        <w:t>. № 73-ФЗ «Об объектах культурного наследия (памятниках истории и культуры) народов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Закон Воронежской области от 1 июня 1999 года № 89-II-ОЗ «О государственных областных библиотеках и обязательном экземпляре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Закон Воронежской области от 4 октября </w:t>
      </w:r>
      <w:smartTag w:uri="urn:schemas-microsoft-com:office:smarttags" w:element="metricconverter">
        <w:smartTagPr>
          <w:attr w:name="ProductID" w:val="2005 г"/>
        </w:smartTagPr>
        <w:r w:rsidRPr="008D3FBD">
          <w:rPr>
            <w:rFonts w:cs="Arial"/>
            <w:color w:val="000000"/>
            <w:sz w:val="22"/>
            <w:szCs w:val="22"/>
          </w:rPr>
          <w:t>2005 г</w:t>
        </w:r>
      </w:smartTag>
      <w:r w:rsidRPr="008D3FBD">
        <w:rPr>
          <w:rFonts w:cs="Arial"/>
          <w:color w:val="000000"/>
          <w:sz w:val="22"/>
          <w:szCs w:val="22"/>
        </w:rPr>
        <w:t>.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Культурные аспекты находят свое отражение и в других областных и районных подпрограммах документах, предусматривающих развитие отрасли, в частности участие в области целевой программе: «Социальное развитие села на 2010-2015 годы».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управления подпрограммой и контроль за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подпрограммы – администрация Журавского сельского поселения. Комплексное управление реализацией подпрограммы осуществляет директор Муниципального казенного учреждения культуры «Журавский ЦКД», который является руководителем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в рамках своей компетенции:</w:t>
      </w:r>
    </w:p>
    <w:p w:rsidR="00DA7000" w:rsidRPr="008D3FBD" w:rsidRDefault="00DA7000" w:rsidP="00DA7000">
      <w:pPr>
        <w:ind w:firstLine="709"/>
        <w:rPr>
          <w:rFonts w:cs="Arial"/>
          <w:color w:val="000000"/>
          <w:sz w:val="22"/>
          <w:szCs w:val="22"/>
        </w:rPr>
      </w:pPr>
      <w:r w:rsidRPr="008D3FBD">
        <w:rPr>
          <w:rFonts w:cs="Arial"/>
          <w:color w:val="000000"/>
          <w:sz w:val="22"/>
          <w:szCs w:val="22"/>
        </w:rPr>
        <w:t>-определяет наиболее эффективные формы и методы организации работ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контролирует проведение конкурсов по отбору исполнителей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согласование объектов финансирования на очередной финансовый год и на весь период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DA7000" w:rsidRPr="008D3FBD" w:rsidRDefault="00DA7000" w:rsidP="00DA7000">
      <w:pPr>
        <w:ind w:firstLine="709"/>
        <w:rPr>
          <w:rFonts w:cs="Arial"/>
          <w:color w:val="000000"/>
          <w:sz w:val="22"/>
          <w:szCs w:val="22"/>
        </w:rPr>
      </w:pPr>
      <w:r w:rsidRPr="008D3FBD">
        <w:rPr>
          <w:rFonts w:cs="Arial"/>
          <w:color w:val="000000"/>
          <w:sz w:val="22"/>
          <w:szCs w:val="22"/>
        </w:rPr>
        <w:t>-обеспечивает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своих компетенций обеспечивает контроль над целевым использованием выделяемых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-осуществляет сбор и систематизацию статистической и аналитической информации о ходе выполнения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мониторинг результатов реализации 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Журавского сельского поселения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источником финансирования утвержденным параметром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Для текущего управления реализацией подпрограммы муниципальный заказчик формирует рабочую группу, в функции которой входит:</w:t>
      </w:r>
    </w:p>
    <w:p w:rsidR="00DA7000" w:rsidRPr="008D3FBD" w:rsidRDefault="00DA7000" w:rsidP="00DA7000">
      <w:pPr>
        <w:ind w:firstLine="709"/>
        <w:rPr>
          <w:rFonts w:cs="Arial"/>
          <w:color w:val="000000"/>
          <w:sz w:val="22"/>
          <w:szCs w:val="22"/>
        </w:rPr>
      </w:pPr>
      <w:r w:rsidRPr="008D3FBD">
        <w:rPr>
          <w:rFonts w:cs="Arial"/>
          <w:color w:val="000000"/>
          <w:sz w:val="22"/>
          <w:szCs w:val="22"/>
        </w:rPr>
        <w:t>-сбор и систематизация аналитической информации о реализации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программных мероприятий и их ресурсного обеспечения в ходе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информированность хода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контроль над выполнением программных мероприятий, договор и контрактов подрядных организаций на всех этапах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Ежегодно администрация Журавского сельского поселения представляет в Отдел культуры администрации Кантемировского района план мероприятий и отчет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Руководитель подпрограммы несет ответственность за реализацию и конечные результаты данной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Администрация Журавского сельского поселения информирует Отдел культуры Кантемировского района Воронежской области, отдел финансов и отдел экономики администрации Кантемировского района и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ежегодно уточняет целевые показатели и затраты по 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Журавского сельского поселения предложения (с обоснованием) о продлении срока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подпрограммы, в том числе включение в нее новых разделов (</w:t>
      </w:r>
      <w:proofErr w:type="spellStart"/>
      <w:r w:rsidRPr="008D3FBD">
        <w:rPr>
          <w:rFonts w:cs="Arial"/>
          <w:color w:val="000000"/>
          <w:sz w:val="22"/>
          <w:szCs w:val="22"/>
        </w:rPr>
        <w:t>подподпрограммы</w:t>
      </w:r>
      <w:proofErr w:type="spellEnd"/>
      <w:r w:rsidRPr="008D3FBD">
        <w:rPr>
          <w:rFonts w:cs="Arial"/>
          <w:color w:val="000000"/>
          <w:sz w:val="22"/>
          <w:szCs w:val="22"/>
        </w:rPr>
        <w:t>), а так же продление срока ее реализации осуществляется в установленном порядке по предложению директора МКУК «Журавский ЦКД» и рекомендации Отдела культуры Администрации Кантемировского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МКУК «Журавский ЦКД» в лице руководителя направляет в бухгалтерию администрации Журавского сельского поселения ежеквартальные и годовые отчеты, доклады о ходе реализации подпрограммы и эффективности использования финансовых средств. </w:t>
      </w:r>
    </w:p>
    <w:p w:rsidR="00DA7000" w:rsidRPr="008D3FBD" w:rsidRDefault="00DA7000" w:rsidP="00DA7000">
      <w:pPr>
        <w:pStyle w:val="2"/>
        <w:ind w:firstLine="709"/>
        <w:rPr>
          <w:b w:val="0"/>
          <w:color w:val="000000"/>
          <w:sz w:val="22"/>
          <w:szCs w:val="22"/>
        </w:rPr>
      </w:pPr>
      <w:r w:rsidRPr="008D3FBD">
        <w:rPr>
          <w:bCs w:val="0"/>
          <w:iCs w:val="0"/>
          <w:color w:val="000000"/>
          <w:sz w:val="22"/>
          <w:szCs w:val="22"/>
        </w:rPr>
        <w:br w:type="page"/>
      </w:r>
      <w:r w:rsidRPr="008D3FBD">
        <w:rPr>
          <w:b w:val="0"/>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физической культуры, спорта и туризма в Журавском сельском поселении»</w:t>
      </w:r>
    </w:p>
    <w:p w:rsidR="00DA7000" w:rsidRPr="008D3FBD" w:rsidRDefault="00DA7000" w:rsidP="00DA7000">
      <w:pPr>
        <w:ind w:firstLine="709"/>
        <w:rPr>
          <w:rFonts w:cs="Arial"/>
          <w:bCs/>
          <w:color w:val="000000"/>
          <w:sz w:val="22"/>
          <w:szCs w:val="22"/>
        </w:rPr>
      </w:pPr>
    </w:p>
    <w:tbl>
      <w:tblPr>
        <w:tblW w:w="0" w:type="auto"/>
        <w:tblInd w:w="-5" w:type="dxa"/>
        <w:tblLayout w:type="fixed"/>
        <w:tblLook w:val="04A0"/>
      </w:tblPr>
      <w:tblGrid>
        <w:gridCol w:w="2760"/>
        <w:gridCol w:w="6856"/>
      </w:tblGrid>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Основные разработчики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Цели и задачи подпрограммы</w:t>
            </w:r>
          </w:p>
        </w:tc>
        <w:tc>
          <w:tcPr>
            <w:tcW w:w="6856"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color w:val="000000"/>
                <w:kern w:val="2"/>
              </w:rPr>
            </w:pPr>
            <w:r w:rsidRPr="008D3FBD">
              <w:rPr>
                <w:rFonts w:cs="Arial"/>
                <w:color w:val="000000"/>
                <w:sz w:val="22"/>
                <w:szCs w:val="22"/>
              </w:rPr>
              <w:t>Цели подпрограммы:</w:t>
            </w:r>
          </w:p>
          <w:p w:rsidR="00DA7000" w:rsidRPr="008D3FBD" w:rsidRDefault="00DA7000">
            <w:pPr>
              <w:ind w:firstLine="0"/>
              <w:rPr>
                <w:rFonts w:cs="Arial"/>
                <w:color w:val="000000"/>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pPr>
              <w:ind w:firstLine="0"/>
              <w:rPr>
                <w:rFonts w:cs="Arial"/>
                <w:color w:val="000000"/>
              </w:rPr>
            </w:pPr>
            <w:r w:rsidRPr="008D3FBD">
              <w:rPr>
                <w:rFonts w:cs="Arial"/>
                <w:color w:val="000000"/>
                <w:sz w:val="22"/>
                <w:szCs w:val="22"/>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DA7000" w:rsidRPr="008D3FBD" w:rsidRDefault="00DA7000">
            <w:pPr>
              <w:ind w:firstLine="0"/>
              <w:rPr>
                <w:rFonts w:cs="Arial"/>
                <w:color w:val="000000"/>
              </w:rPr>
            </w:pPr>
            <w:r w:rsidRPr="008D3FBD">
              <w:rPr>
                <w:rFonts w:cs="Arial"/>
                <w:color w:val="000000"/>
                <w:sz w:val="22"/>
                <w:szCs w:val="22"/>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создание условий для поддержки, развития и реализации потенциальных возможностей юных спортсменов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xml:space="preserve">- профилактика наркомании и алкоголизации населения </w:t>
            </w:r>
          </w:p>
          <w:p w:rsidR="00DA7000" w:rsidRPr="008D3FBD" w:rsidRDefault="00DA7000">
            <w:pPr>
              <w:ind w:firstLine="0"/>
              <w:rPr>
                <w:rFonts w:cs="Arial"/>
                <w:color w:val="000000"/>
              </w:rPr>
            </w:pPr>
            <w:r w:rsidRPr="008D3FBD">
              <w:rPr>
                <w:rFonts w:cs="Arial"/>
                <w:color w:val="000000"/>
                <w:sz w:val="22"/>
                <w:szCs w:val="22"/>
              </w:rPr>
              <w:t>- формирование антинаркотической культуры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Задачи подпрограммы: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DA7000" w:rsidRPr="008D3FBD" w:rsidRDefault="00DA7000">
            <w:pPr>
              <w:ind w:firstLine="0"/>
              <w:rPr>
                <w:rFonts w:cs="Arial"/>
                <w:color w:val="000000"/>
              </w:rPr>
            </w:pPr>
            <w:r w:rsidRPr="008D3FBD">
              <w:rPr>
                <w:rFonts w:cs="Arial"/>
                <w:color w:val="000000"/>
                <w:sz w:val="22"/>
                <w:szCs w:val="22"/>
              </w:rPr>
              <w:t xml:space="preserve">- обеспечение активного участия населения Журавского сельского поселения в сохранении и укреплении своего здоровья; </w:t>
            </w:r>
          </w:p>
          <w:p w:rsidR="00DA7000" w:rsidRPr="008D3FBD" w:rsidRDefault="00DA7000">
            <w:pPr>
              <w:ind w:firstLine="0"/>
              <w:rPr>
                <w:rFonts w:cs="Arial"/>
                <w:color w:val="000000"/>
              </w:rPr>
            </w:pPr>
            <w:r w:rsidRPr="008D3FBD">
              <w:rPr>
                <w:rFonts w:cs="Arial"/>
                <w:color w:val="000000"/>
                <w:sz w:val="22"/>
                <w:szCs w:val="22"/>
              </w:rPr>
              <w:t xml:space="preserve"> - организация и проведение мероприятий, способствующих всестороннему развитию детей, находящихся в трудной жизненной ситуации;</w:t>
            </w:r>
          </w:p>
          <w:p w:rsidR="00DA7000" w:rsidRPr="008D3FBD" w:rsidRDefault="00DA7000">
            <w:pPr>
              <w:ind w:firstLine="0"/>
              <w:rPr>
                <w:rFonts w:cs="Arial"/>
                <w:color w:val="000000"/>
              </w:rPr>
            </w:pPr>
            <w:r w:rsidRPr="008D3FBD">
              <w:rPr>
                <w:rFonts w:cs="Arial"/>
                <w:color w:val="000000"/>
                <w:sz w:val="22"/>
                <w:szCs w:val="22"/>
              </w:rPr>
              <w:t>- осуществление поддержки, юным спортсменам Журавского сельского поселения (включая целевую поддержку, проведение мероприятий);</w:t>
            </w:r>
          </w:p>
          <w:p w:rsidR="00DA7000" w:rsidRPr="008D3FBD" w:rsidRDefault="00DA7000">
            <w:pPr>
              <w:ind w:firstLine="0"/>
              <w:rPr>
                <w:rFonts w:cs="Arial"/>
                <w:color w:val="000000"/>
              </w:rPr>
            </w:pPr>
            <w:r w:rsidRPr="008D3FBD">
              <w:rPr>
                <w:rFonts w:cs="Arial"/>
                <w:color w:val="000000"/>
                <w:sz w:val="22"/>
                <w:szCs w:val="22"/>
              </w:rPr>
              <w:t>- развитие системы обеспечения качества дополнительных образовательных услуг в сфере физической культуры и спорта;</w:t>
            </w:r>
          </w:p>
          <w:p w:rsidR="00DA7000" w:rsidRPr="008D3FBD" w:rsidRDefault="00DA7000">
            <w:pPr>
              <w:ind w:firstLine="0"/>
              <w:rPr>
                <w:rFonts w:cs="Arial"/>
                <w:color w:val="000000"/>
                <w:kern w:val="2"/>
              </w:rPr>
            </w:pPr>
            <w:r w:rsidRPr="008D3FBD">
              <w:rPr>
                <w:rFonts w:cs="Arial"/>
                <w:color w:val="000000"/>
                <w:sz w:val="22"/>
                <w:szCs w:val="22"/>
              </w:rPr>
              <w:t>- Укрепление материальной базы спорта в поселении.</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Исполнители</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Участники</w:t>
            </w:r>
            <w:r w:rsidRPr="008D3FBD">
              <w:rPr>
                <w:rFonts w:cs="Arial"/>
                <w:color w:val="000000"/>
                <w:sz w:val="22"/>
                <w:szCs w:val="22"/>
                <w:lang w:val="en-US"/>
              </w:rPr>
              <w:t xml:space="preserve"> </w:t>
            </w:r>
            <w:r w:rsidRPr="008D3FBD">
              <w:rPr>
                <w:rFonts w:cs="Arial"/>
                <w:color w:val="000000"/>
                <w:sz w:val="22"/>
                <w:szCs w:val="22"/>
              </w:rPr>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население Журавского сельского поселения, хозяйствующие субъекты на территории поселения.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Структура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Физическое воспитание в дошкольных образовательных и в общеобразовательных учреждениях;</w:t>
            </w:r>
          </w:p>
          <w:p w:rsidR="00DA7000" w:rsidRPr="008D3FBD" w:rsidRDefault="00DA7000">
            <w:pPr>
              <w:ind w:firstLine="0"/>
              <w:rPr>
                <w:rFonts w:cs="Arial"/>
                <w:color w:val="000000"/>
              </w:rPr>
            </w:pPr>
            <w:r w:rsidRPr="008D3FBD">
              <w:rPr>
                <w:rFonts w:cs="Arial"/>
                <w:color w:val="000000"/>
                <w:sz w:val="22"/>
                <w:szCs w:val="22"/>
              </w:rPr>
              <w:t>-Организация работы с допризывной и призывной учащейся молодежью;</w:t>
            </w:r>
          </w:p>
          <w:p w:rsidR="00DA7000" w:rsidRPr="008D3FBD" w:rsidRDefault="00DA7000">
            <w:pPr>
              <w:ind w:firstLine="0"/>
              <w:rPr>
                <w:rFonts w:cs="Arial"/>
                <w:color w:val="000000"/>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pPr>
              <w:ind w:firstLine="0"/>
              <w:rPr>
                <w:rFonts w:cs="Arial"/>
                <w:color w:val="000000"/>
              </w:rPr>
            </w:pPr>
            <w:r w:rsidRPr="008D3FBD">
              <w:rPr>
                <w:rFonts w:cs="Arial"/>
                <w:color w:val="000000"/>
                <w:sz w:val="22"/>
                <w:szCs w:val="22"/>
              </w:rPr>
              <w:lastRenderedPageBreak/>
              <w:t>- Развитие материально-технической базы;</w:t>
            </w:r>
          </w:p>
          <w:p w:rsidR="00DA7000" w:rsidRPr="008D3FBD" w:rsidRDefault="00DA7000">
            <w:pPr>
              <w:ind w:firstLine="0"/>
              <w:rPr>
                <w:rFonts w:cs="Arial"/>
                <w:color w:val="000000"/>
                <w:kern w:val="2"/>
              </w:rPr>
            </w:pPr>
            <w:r w:rsidRPr="008D3FBD">
              <w:rPr>
                <w:rFonts w:cs="Arial"/>
                <w:color w:val="000000"/>
                <w:sz w:val="22"/>
                <w:szCs w:val="22"/>
              </w:rPr>
              <w:t>- Участие в районных спортивных мероприятиях;</w:t>
            </w:r>
          </w:p>
        </w:tc>
      </w:tr>
      <w:tr w:rsidR="00DA7000" w:rsidRPr="008D3FBD" w:rsidTr="00DA7000">
        <w:tc>
          <w:tcPr>
            <w:tcW w:w="2760" w:type="dxa"/>
            <w:tcBorders>
              <w:top w:val="single" w:sz="8" w:space="0" w:color="000000"/>
              <w:left w:val="single" w:sz="4" w:space="0" w:color="000000"/>
              <w:bottom w:val="single" w:sz="4" w:space="0" w:color="000000"/>
              <w:right w:val="nil"/>
            </w:tcBorders>
            <w:hideMark/>
          </w:tcPr>
          <w:p w:rsidR="00DA7000" w:rsidRPr="008D3FBD" w:rsidRDefault="00DA7000">
            <w:pPr>
              <w:pStyle w:val="3"/>
              <w:snapToGrid w:val="0"/>
              <w:ind w:firstLine="0"/>
              <w:rPr>
                <w:b w:val="0"/>
                <w:color w:val="000000"/>
                <w:sz w:val="22"/>
                <w:szCs w:val="22"/>
              </w:rPr>
            </w:pPr>
            <w:r w:rsidRPr="008D3FBD">
              <w:rPr>
                <w:b w:val="0"/>
                <w:color w:val="000000"/>
                <w:sz w:val="22"/>
                <w:szCs w:val="22"/>
              </w:rPr>
              <w:lastRenderedPageBreak/>
              <w:t>Сроки реализации подпрограммы</w:t>
            </w:r>
          </w:p>
        </w:tc>
        <w:tc>
          <w:tcPr>
            <w:tcW w:w="6856" w:type="dxa"/>
            <w:tcBorders>
              <w:top w:val="single" w:sz="8"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2014-</w:t>
            </w:r>
            <w:r w:rsidR="00DB3E3E" w:rsidRPr="008D3FBD">
              <w:rPr>
                <w:rFonts w:cs="Arial"/>
                <w:color w:val="000000"/>
                <w:sz w:val="22"/>
                <w:szCs w:val="22"/>
              </w:rPr>
              <w:t>2025</w:t>
            </w:r>
            <w:r w:rsidRPr="008D3FBD">
              <w:rPr>
                <w:rFonts w:cs="Arial"/>
                <w:color w:val="000000"/>
                <w:sz w:val="22"/>
                <w:szCs w:val="22"/>
              </w:rPr>
              <w:t xml:space="preserve"> годы:</w:t>
            </w:r>
          </w:p>
        </w:tc>
      </w:tr>
      <w:tr w:rsidR="00DA7000" w:rsidRPr="008D3FBD" w:rsidTr="00DA7000">
        <w:trPr>
          <w:trHeight w:val="2804"/>
        </w:trPr>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Ресурсное обеспечение подпрограммы </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211"/>
              <w:snapToGrid w:val="0"/>
              <w:spacing w:after="0" w:line="240" w:lineRule="auto"/>
              <w:ind w:left="0" w:firstLine="0"/>
              <w:rPr>
                <w:rFonts w:cs="Arial"/>
                <w:color w:val="000000"/>
                <w:szCs w:val="22"/>
              </w:rPr>
            </w:pPr>
            <w:r w:rsidRPr="008D3FBD">
              <w:rPr>
                <w:rFonts w:cs="Arial"/>
                <w:color w:val="000000"/>
                <w:sz w:val="22"/>
                <w:szCs w:val="22"/>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 xml:space="preserve">Всего: </w:t>
            </w:r>
            <w:r w:rsidR="008A63CB">
              <w:rPr>
                <w:rFonts w:cs="Arial"/>
                <w:color w:val="000000"/>
                <w:sz w:val="22"/>
                <w:szCs w:val="22"/>
              </w:rPr>
              <w:t>990,4</w:t>
            </w:r>
            <w:r w:rsidRPr="008D3FBD">
              <w:rPr>
                <w:rFonts w:cs="Arial"/>
                <w:color w:val="000000"/>
                <w:sz w:val="22"/>
                <w:szCs w:val="22"/>
              </w:rPr>
              <w:t xml:space="preserve"> тыс. руб.</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2014 год – 0 тыс. руб.</w:t>
            </w:r>
            <w:r w:rsidR="008A63CB">
              <w:rPr>
                <w:rFonts w:cs="Arial"/>
                <w:color w:val="000000"/>
                <w:sz w:val="22"/>
                <w:szCs w:val="22"/>
              </w:rPr>
              <w:t xml:space="preserve">;       </w:t>
            </w:r>
            <w:r w:rsidRPr="008D3FBD">
              <w:rPr>
                <w:rFonts w:cs="Arial"/>
                <w:color w:val="000000"/>
                <w:sz w:val="22"/>
                <w:szCs w:val="22"/>
              </w:rPr>
              <w:t xml:space="preserve"> </w:t>
            </w:r>
            <w:r w:rsidR="008A63CB">
              <w:rPr>
                <w:rFonts w:cs="Arial"/>
                <w:color w:val="000000"/>
                <w:sz w:val="22"/>
                <w:szCs w:val="22"/>
              </w:rPr>
              <w:t xml:space="preserve"> </w:t>
            </w:r>
            <w:r w:rsidRPr="008D3FBD">
              <w:rPr>
                <w:rFonts w:cs="Arial"/>
                <w:color w:val="000000"/>
                <w:sz w:val="22"/>
                <w:szCs w:val="22"/>
              </w:rPr>
              <w:t>2021 год - 10,0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2015 год – 1,0 тыс. руб</w:t>
            </w:r>
            <w:r w:rsidR="008A63CB">
              <w:rPr>
                <w:rFonts w:cs="Arial"/>
                <w:color w:val="000000"/>
                <w:sz w:val="22"/>
                <w:szCs w:val="22"/>
              </w:rPr>
              <w:t>.;      2022 год – 227,1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2016 год - 20, тыс. руб</w:t>
            </w:r>
            <w:r w:rsidR="008A63CB">
              <w:rPr>
                <w:rFonts w:cs="Arial"/>
                <w:color w:val="000000"/>
                <w:sz w:val="22"/>
                <w:szCs w:val="22"/>
              </w:rPr>
              <w:t>.;       2023 год – 225,1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2017 год - 27,0 тыс. руб</w:t>
            </w:r>
            <w:r w:rsidR="008A63CB">
              <w:rPr>
                <w:rFonts w:cs="Arial"/>
                <w:color w:val="000000"/>
                <w:sz w:val="22"/>
                <w:szCs w:val="22"/>
              </w:rPr>
              <w:t xml:space="preserve">.;    </w:t>
            </w:r>
            <w:r w:rsidRPr="008D3FBD">
              <w:rPr>
                <w:rFonts w:cs="Arial"/>
                <w:color w:val="000000"/>
                <w:sz w:val="22"/>
                <w:szCs w:val="22"/>
              </w:rPr>
              <w:t xml:space="preserve"> </w:t>
            </w:r>
            <w:r w:rsidR="005054B7" w:rsidRPr="008D3FBD">
              <w:rPr>
                <w:rFonts w:cs="Arial"/>
                <w:color w:val="000000"/>
                <w:sz w:val="22"/>
                <w:szCs w:val="22"/>
              </w:rPr>
              <w:t>2024</w:t>
            </w:r>
            <w:r w:rsidR="008A63CB">
              <w:rPr>
                <w:rFonts w:cs="Arial"/>
                <w:color w:val="000000"/>
                <w:sz w:val="22"/>
                <w:szCs w:val="22"/>
              </w:rPr>
              <w:t xml:space="preserve"> год – 225,1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2018 год - 10,0 тыс. руб</w:t>
            </w:r>
            <w:r w:rsidR="008A63CB">
              <w:rPr>
                <w:rFonts w:cs="Arial"/>
                <w:color w:val="000000"/>
                <w:sz w:val="22"/>
                <w:szCs w:val="22"/>
              </w:rPr>
              <w:t>.;     2025 год – 225,1</w:t>
            </w:r>
            <w:r w:rsidR="008A63CB"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2019 год - 10,0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2020 год - 10,0 тыс. руб</w:t>
            </w:r>
            <w:r w:rsidR="008A63CB">
              <w:rPr>
                <w:rFonts w:cs="Arial"/>
                <w:color w:val="000000"/>
                <w:sz w:val="22"/>
                <w:szCs w:val="22"/>
              </w:rPr>
              <w:t>.;</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Ожидаемые результаты реализации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совершенствование структуры управления физической культурой и спортом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удовлетворение потребностей населения Журавского сельского поселения в полноценном отдыхе, укреплении здоровья, воспитании подрастающего поколения;</w:t>
            </w:r>
          </w:p>
          <w:p w:rsidR="00DA7000" w:rsidRPr="008D3FBD" w:rsidRDefault="00DA7000">
            <w:pPr>
              <w:ind w:firstLine="0"/>
              <w:rPr>
                <w:rFonts w:cs="Arial"/>
                <w:color w:val="000000"/>
              </w:rPr>
            </w:pPr>
            <w:r w:rsidRPr="008D3FBD">
              <w:rPr>
                <w:rFonts w:cs="Arial"/>
                <w:color w:val="000000"/>
                <w:sz w:val="22"/>
                <w:szCs w:val="22"/>
              </w:rPr>
              <w:t>- увеличение количества членов сборных команд Журавского сельского поселения по видам спорта на районных и Областных соревнованиях;</w:t>
            </w:r>
          </w:p>
          <w:p w:rsidR="00DA7000" w:rsidRPr="008D3FBD" w:rsidRDefault="00DA7000">
            <w:pPr>
              <w:ind w:firstLine="0"/>
              <w:rPr>
                <w:rFonts w:cs="Arial"/>
                <w:color w:val="000000"/>
              </w:rPr>
            </w:pPr>
            <w:r w:rsidRPr="008D3FBD">
              <w:rPr>
                <w:rFonts w:cs="Arial"/>
                <w:color w:val="000000"/>
                <w:sz w:val="22"/>
                <w:szCs w:val="22"/>
              </w:rPr>
              <w:t>- увеличение количества занимающихся в спортивных секциях и клубах на 10%;</w:t>
            </w:r>
          </w:p>
          <w:p w:rsidR="00DA7000" w:rsidRPr="008D3FBD" w:rsidRDefault="00DA7000">
            <w:pPr>
              <w:ind w:firstLine="0"/>
              <w:rPr>
                <w:rFonts w:cs="Arial"/>
                <w:color w:val="000000"/>
              </w:rPr>
            </w:pPr>
            <w:r w:rsidRPr="008D3FBD">
              <w:rPr>
                <w:rFonts w:cs="Arial"/>
                <w:color w:val="000000"/>
                <w:sz w:val="22"/>
                <w:szCs w:val="22"/>
              </w:rPr>
              <w:t>- повышение инвестиционной привлекательности сферы физической культуры и спорта;</w:t>
            </w:r>
          </w:p>
          <w:p w:rsidR="00DA7000" w:rsidRPr="008D3FBD" w:rsidRDefault="00DA7000">
            <w:pPr>
              <w:tabs>
                <w:tab w:val="right" w:pos="7021"/>
              </w:tabs>
              <w:ind w:firstLine="0"/>
              <w:rPr>
                <w:rFonts w:cs="Arial"/>
                <w:color w:val="000000"/>
                <w:kern w:val="2"/>
              </w:rPr>
            </w:pPr>
            <w:r w:rsidRPr="008D3FBD">
              <w:rPr>
                <w:rFonts w:cs="Arial"/>
                <w:color w:val="000000"/>
                <w:sz w:val="22"/>
                <w:szCs w:val="22"/>
              </w:rPr>
              <w:t xml:space="preserve">- повышение уровня и качества подготовки спортсменов.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Система организации контроля за исполнением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Контроль за реализацией Подпрограммы осуществляет по итогам каждого года Администрация Журавского сельского поселения</w:t>
            </w:r>
          </w:p>
        </w:tc>
      </w:tr>
    </w:tbl>
    <w:p w:rsidR="00DA7000" w:rsidRPr="008D3FBD" w:rsidRDefault="00DA7000" w:rsidP="00DA7000">
      <w:pPr>
        <w:ind w:firstLine="0"/>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1. Обоснование необходимости разработки подпрограммы.</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lastRenderedPageBreak/>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DA7000" w:rsidRPr="008D3FBD" w:rsidRDefault="00DA7000" w:rsidP="00DA7000">
      <w:pPr>
        <w:ind w:firstLine="709"/>
        <w:rPr>
          <w:rFonts w:cs="Arial"/>
          <w:color w:val="000000"/>
          <w:sz w:val="22"/>
          <w:szCs w:val="22"/>
        </w:rPr>
      </w:pPr>
      <w:r w:rsidRPr="008D3FBD">
        <w:rPr>
          <w:rFonts w:cs="Arial"/>
          <w:color w:val="000000"/>
          <w:sz w:val="22"/>
          <w:szCs w:val="22"/>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имеется ряд проблем, влияющих на развитие физической культуры и спорта, требующих неотложного решения, в том числе:</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привлечение населения к регулярным занятиям физической культурой и спортом;</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несоответствие уровня материальной базы и инфраструктуры физической культуры и спорта;</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количество профессиональных инструкторов спорта, тренерских кадров;</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утрата традиций российского спорта высших достижений;</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отсутствие активной пропаганды занятий физической культурой и спортом как составляющей здорового образа жизни.</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муниципальной целевой подпрограммы «</w:t>
      </w:r>
      <w:r w:rsidRPr="008D3FBD">
        <w:rPr>
          <w:rFonts w:cs="Arial"/>
          <w:bCs/>
          <w:color w:val="000000"/>
          <w:sz w:val="22"/>
          <w:szCs w:val="22"/>
        </w:rPr>
        <w:t>Развитие физической культуры, спорта и туризма в Журавском сельском поселении</w:t>
      </w:r>
      <w:r w:rsidRPr="008D3FBD">
        <w:rPr>
          <w:rFonts w:cs="Arial"/>
          <w:color w:val="000000"/>
          <w:sz w:val="22"/>
          <w:szCs w:val="22"/>
        </w:rPr>
        <w:t>» (далее - Подпрограмма) позволит решать указанные проблемы при максимально эффективном управлении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Можно выделить следующие основные преимущества программно-целевого метода:</w:t>
      </w:r>
    </w:p>
    <w:p w:rsidR="00DA7000" w:rsidRPr="008D3FBD" w:rsidRDefault="00DA7000" w:rsidP="00DA7000">
      <w:pPr>
        <w:ind w:firstLine="709"/>
        <w:rPr>
          <w:rFonts w:cs="Arial"/>
          <w:color w:val="000000"/>
          <w:sz w:val="22"/>
          <w:szCs w:val="22"/>
        </w:rPr>
      </w:pPr>
      <w:r w:rsidRPr="008D3FBD">
        <w:rPr>
          <w:rFonts w:cs="Arial"/>
          <w:color w:val="000000"/>
          <w:sz w:val="22"/>
          <w:szCs w:val="22"/>
        </w:rPr>
        <w:t>- комплексный подход к решению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 распределение полномочий и ответственности;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 эффективное планирование и мониторинг результатов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Основные программные мероприятия связаны с развитием массовой физической культуры и спорта, включая:</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в общеобразовательных учреждениях;</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организацию пропаганды физической культуры и спорта;</w:t>
      </w:r>
    </w:p>
    <w:p w:rsidR="00DA7000" w:rsidRPr="008D3FBD" w:rsidRDefault="00DA7000" w:rsidP="00DA7000">
      <w:pPr>
        <w:ind w:firstLine="709"/>
        <w:rPr>
          <w:rFonts w:cs="Arial"/>
          <w:color w:val="000000"/>
          <w:sz w:val="22"/>
          <w:szCs w:val="22"/>
        </w:rPr>
      </w:pPr>
      <w:r w:rsidRPr="008D3FBD">
        <w:rPr>
          <w:rFonts w:cs="Arial"/>
          <w:color w:val="000000"/>
          <w:sz w:val="22"/>
          <w:szCs w:val="22"/>
        </w:rPr>
        <w:t>- финансирование, в первую очередь, развитие и модернизацию спортивной инфраструктуры.</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Цели, задачи, сроки и этапы реализации Подпрограммы.</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Основные цели подпрограммы направлены на:</w:t>
      </w:r>
    </w:p>
    <w:p w:rsidR="00DA7000" w:rsidRPr="008D3FBD" w:rsidRDefault="00DA7000" w:rsidP="00DA7000">
      <w:pPr>
        <w:pStyle w:val="310"/>
        <w:numPr>
          <w:ilvl w:val="0"/>
          <w:numId w:val="14"/>
        </w:numPr>
        <w:tabs>
          <w:tab w:val="left" w:pos="0"/>
        </w:tabs>
        <w:suppressAutoHyphens w:val="0"/>
        <w:spacing w:after="0"/>
        <w:ind w:left="0" w:firstLine="709"/>
        <w:rPr>
          <w:rFonts w:cs="Arial"/>
          <w:color w:val="000000"/>
          <w:sz w:val="22"/>
          <w:szCs w:val="22"/>
        </w:rPr>
      </w:pPr>
      <w:r w:rsidRPr="008D3FBD">
        <w:rPr>
          <w:rFonts w:cs="Arial"/>
          <w:color w:val="000000"/>
          <w:sz w:val="22"/>
          <w:szCs w:val="22"/>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организацию досуга и формирование здорового образа жизни населения;</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DA7000" w:rsidRPr="008D3FBD" w:rsidRDefault="00DA7000" w:rsidP="00DA7000">
      <w:pPr>
        <w:pStyle w:val="310"/>
        <w:numPr>
          <w:ilvl w:val="0"/>
          <w:numId w:val="14"/>
        </w:numPr>
        <w:tabs>
          <w:tab w:val="left" w:pos="540"/>
        </w:tabs>
        <w:suppressAutoHyphens w:val="0"/>
        <w:spacing w:after="0"/>
        <w:ind w:left="0" w:firstLine="709"/>
        <w:rPr>
          <w:rFonts w:cs="Arial"/>
          <w:color w:val="000000"/>
          <w:sz w:val="22"/>
          <w:szCs w:val="22"/>
        </w:rPr>
      </w:pPr>
      <w:r w:rsidRPr="008D3FBD">
        <w:rPr>
          <w:rFonts w:cs="Arial"/>
          <w:color w:val="000000"/>
          <w:sz w:val="22"/>
          <w:szCs w:val="22"/>
        </w:rPr>
        <w:t>формирование комплексных эффективных мер по профилактике детской, подростковой и молодежной преступности;</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Основными задачами подпрограммы являются:</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улучшение организации физического воспитания учащейся и рабочей молодежи;</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развитие сети спортивных клубов по месту жительства и учебы;</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развитие инфраструктуры для занятий массовым спортом, как в общеобразовательных учреждениях, так и по месту жительства;</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lastRenderedPageBreak/>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3.1. Организационно-методическая работа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Информационно-методическое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 Кадровое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3.2. Спортивно-массовая и физкультурно-оздоровительная работа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Спорт невозможен без стабильной системы соревнований, где стимулирующим фактором, прежде всего, является его финансовое обеспечение.</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Механизмом реализации данного направления Подпрограммы является: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соревнований, на территории сельского поселения,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формирование сборных команд для участия в районных и областных соревнованиях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массовых спортивно-оздоровительных мероприятий;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медицинское обеспечение спортивных мероприятий и соревнований;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подведение итогов проведенных спортивных мероприятий и награждение победителей и призеров.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3.3. Строительство новых спортивных комплексов, сооружений и ремонт имеющейся спортивной базы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 </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3.4. Информационное обеспечение физической культуры и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 xml:space="preserve">Агитационно-просветительная работа по пропаганде здорового образа жизни, борьбы с наркоманией и проявлениями </w:t>
      </w:r>
      <w:r w:rsidRPr="008D3FBD">
        <w:rPr>
          <w:rFonts w:cs="Arial"/>
          <w:color w:val="000000"/>
          <w:sz w:val="22"/>
          <w:szCs w:val="22"/>
        </w:rPr>
        <w:t>межнациональной розни.</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Данное направление подпрограммы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Журавского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 </w:t>
      </w:r>
    </w:p>
    <w:p w:rsidR="00DA7000" w:rsidRPr="008D3FBD" w:rsidRDefault="00DA7000" w:rsidP="00DA7000">
      <w:pPr>
        <w:pStyle w:val="a8"/>
        <w:tabs>
          <w:tab w:val="left" w:pos="708"/>
        </w:tabs>
        <w:ind w:firstLine="709"/>
        <w:rPr>
          <w:rFonts w:cs="Arial"/>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4. Механизм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 Подпрограммы осуществляет:</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нормативное и методологическое обеспечение реализации Подпрограммы, включая разработку финансовых и организационных механизмов;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организацию информационной и разъяснительной работы, направленной на освещение целей и задач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контроль за целевым использованием бюджетных средств с подготовкой и представлением соответствующих отчетов.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Исполнителями Подпрограммы на территории Журавского сельского поселения являются – </w:t>
      </w:r>
      <w:proofErr w:type="spellStart"/>
      <w:r w:rsidRPr="008D3FBD">
        <w:rPr>
          <w:rFonts w:cs="Arial"/>
          <w:bCs/>
          <w:color w:val="000000"/>
          <w:sz w:val="22"/>
          <w:szCs w:val="22"/>
        </w:rPr>
        <w:t>спортинструкторы</w:t>
      </w:r>
      <w:proofErr w:type="spellEnd"/>
      <w:r w:rsidRPr="008D3FBD">
        <w:rPr>
          <w:rFonts w:cs="Arial"/>
          <w:bCs/>
          <w:color w:val="000000"/>
          <w:sz w:val="22"/>
          <w:szCs w:val="22"/>
        </w:rPr>
        <w:t xml:space="preserve"> по ФК и спорту Администрации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lastRenderedPageBreak/>
        <w:t>Основными источниками финансирования Подпрограммы являются: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средства бюджета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 средства спонсоров. </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Механизм реализации Подпрограммы предусматривает решение проблем в области физической культуры и спорта на территории Журавского сельского поселения, создание условий для дальнейшего развития физической культуры и спорта в Журавском сельском поселении.</w:t>
      </w:r>
    </w:p>
    <w:p w:rsidR="00DA7000" w:rsidRPr="008D3FBD" w:rsidRDefault="00DA7000" w:rsidP="00DA7000">
      <w:pPr>
        <w:pStyle w:val="210"/>
        <w:spacing w:after="0" w:line="240" w:lineRule="auto"/>
        <w:ind w:firstLine="709"/>
        <w:rPr>
          <w:rFonts w:cs="Arial"/>
          <w:color w:val="000000"/>
          <w:sz w:val="22"/>
          <w:szCs w:val="22"/>
        </w:rPr>
      </w:pPr>
      <w:r w:rsidRPr="008D3FBD">
        <w:rPr>
          <w:rFonts w:cs="Arial"/>
          <w:color w:val="000000"/>
          <w:sz w:val="22"/>
          <w:szCs w:val="22"/>
        </w:rPr>
        <w:t>Участник Подпрограммы – жители Журавского сельского поселения, участвующие в реализации Подпрограммы, хозяйствующие на территории поселения субъекты.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Заказчиком Подпрограммы является Администрация Журавского сельского поселения, которая осуществляет общее руководство, координацию и контроль над ходом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Координатором реализации основных направлений Подпрограммы является Администрация Журавского сельского поселения в лице специалистов по ФК и спорту Администрации Журавского сельского поселения, которые обеспечивают взаимодействие всех заинтересованных сторон Подпрограммы.</w:t>
      </w:r>
    </w:p>
    <w:p w:rsidR="00DA7000" w:rsidRPr="008D3FBD" w:rsidRDefault="00DA7000" w:rsidP="00DA7000">
      <w:pPr>
        <w:pStyle w:val="a8"/>
        <w:tabs>
          <w:tab w:val="left" w:pos="708"/>
        </w:tabs>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5. Ресурсное обеспечение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основных направлений подпрограммы «Развитие физической культуры, спорта и туризма в Журавском сельском поселении» являются местный бюджеты и привлеченные средства спонсоров.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Объемы финансирования определяются с учетом средств, предусмотренных в соответствующих бюджетах на эти цели.</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могут быть средства от коммерческих проектов, средства предприятий, организаций, фондов, иные средства.</w:t>
      </w:r>
    </w:p>
    <w:p w:rsidR="00DA7000" w:rsidRPr="008D3FBD" w:rsidRDefault="00DA7000" w:rsidP="00DA7000">
      <w:pPr>
        <w:pStyle w:val="5"/>
        <w:spacing w:before="0" w:after="0"/>
        <w:ind w:firstLine="709"/>
        <w:rPr>
          <w:rFonts w:ascii="Arial" w:hAnsi="Arial" w:cs="Arial"/>
          <w:b w:val="0"/>
          <w:i w:val="0"/>
          <w:color w:val="000000"/>
          <w:sz w:val="22"/>
          <w:szCs w:val="22"/>
        </w:rPr>
      </w:pPr>
      <w:r w:rsidRPr="008D3FBD">
        <w:rPr>
          <w:rFonts w:ascii="Arial" w:hAnsi="Arial" w:cs="Arial"/>
          <w:b w:val="0"/>
          <w:i w:val="0"/>
          <w:color w:val="000000"/>
          <w:sz w:val="22"/>
          <w:szCs w:val="22"/>
        </w:rPr>
        <w:t>Предполагаемые объемы и источники финансирования подпрограммы «</w:t>
      </w:r>
      <w:r w:rsidRPr="008D3FBD">
        <w:rPr>
          <w:rFonts w:ascii="Arial" w:hAnsi="Arial" w:cs="Arial"/>
          <w:b w:val="0"/>
          <w:bCs w:val="0"/>
          <w:i w:val="0"/>
          <w:color w:val="000000"/>
          <w:sz w:val="22"/>
          <w:szCs w:val="22"/>
        </w:rPr>
        <w:t>Развитие физической культуры, спорта и туризма в Журавском сельском поселении</w:t>
      </w:r>
      <w:r w:rsidRPr="008D3FBD">
        <w:rPr>
          <w:rFonts w:ascii="Arial" w:hAnsi="Arial" w:cs="Arial"/>
          <w:b w:val="0"/>
          <w:i w:val="0"/>
          <w:color w:val="000000"/>
          <w:sz w:val="22"/>
          <w:szCs w:val="22"/>
        </w:rPr>
        <w:t xml:space="preserve">» </w:t>
      </w:r>
      <w:r w:rsidR="00980192">
        <w:rPr>
          <w:rFonts w:ascii="Arial" w:hAnsi="Arial" w:cs="Arial"/>
          <w:b w:val="0"/>
          <w:i w:val="0"/>
          <w:color w:val="000000"/>
          <w:sz w:val="22"/>
          <w:szCs w:val="22"/>
        </w:rPr>
        <w:t>990,4</w:t>
      </w:r>
      <w:r w:rsidRPr="008D3FBD">
        <w:rPr>
          <w:rFonts w:ascii="Arial" w:hAnsi="Arial" w:cs="Arial"/>
          <w:b w:val="0"/>
          <w:i w:val="0"/>
          <w:color w:val="000000"/>
          <w:sz w:val="22"/>
          <w:szCs w:val="22"/>
        </w:rPr>
        <w:t xml:space="preserve"> тыс. руб.</w:t>
      </w:r>
    </w:p>
    <w:p w:rsidR="00DA7000" w:rsidRPr="008D3FBD" w:rsidRDefault="00DA7000" w:rsidP="00DA7000">
      <w:pPr>
        <w:ind w:firstLine="709"/>
        <w:rPr>
          <w:rFonts w:cs="Arial"/>
          <w:color w:val="000000"/>
          <w:sz w:val="22"/>
          <w:szCs w:val="22"/>
        </w:rPr>
      </w:pPr>
    </w:p>
    <w:tbl>
      <w:tblPr>
        <w:tblW w:w="10534" w:type="dxa"/>
        <w:tblInd w:w="-474" w:type="dxa"/>
        <w:tblLayout w:type="fixed"/>
        <w:tblLook w:val="04A0"/>
      </w:tblPr>
      <w:tblGrid>
        <w:gridCol w:w="1009"/>
        <w:gridCol w:w="2410"/>
        <w:gridCol w:w="1010"/>
        <w:gridCol w:w="1008"/>
        <w:gridCol w:w="1081"/>
        <w:gridCol w:w="1129"/>
        <w:gridCol w:w="1019"/>
        <w:gridCol w:w="978"/>
        <w:gridCol w:w="890"/>
      </w:tblGrid>
      <w:tr w:rsidR="00DA7000" w:rsidRPr="008D3FBD" w:rsidTr="008A63CB">
        <w:trPr>
          <w:tblHeader/>
        </w:trPr>
        <w:tc>
          <w:tcPr>
            <w:tcW w:w="100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п/п.</w:t>
            </w:r>
          </w:p>
        </w:tc>
        <w:tc>
          <w:tcPr>
            <w:tcW w:w="24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Наименование показателя</w:t>
            </w:r>
          </w:p>
        </w:tc>
        <w:tc>
          <w:tcPr>
            <w:tcW w:w="10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xml:space="preserve">Ед. </w:t>
            </w:r>
            <w:proofErr w:type="spellStart"/>
            <w:r w:rsidRPr="008D3FBD">
              <w:rPr>
                <w:rFonts w:cs="Arial"/>
                <w:bCs/>
                <w:color w:val="000000"/>
                <w:sz w:val="22"/>
                <w:szCs w:val="22"/>
              </w:rPr>
              <w:t>измер</w:t>
            </w:r>
            <w:proofErr w:type="spellEnd"/>
            <w:r w:rsidRPr="008D3FBD">
              <w:rPr>
                <w:rFonts w:cs="Arial"/>
                <w:bCs/>
                <w:color w:val="000000"/>
                <w:sz w:val="22"/>
                <w:szCs w:val="22"/>
              </w:rPr>
              <w:t>.</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4 г"/>
              </w:smartTagPr>
              <w:r w:rsidRPr="008D3FBD">
                <w:rPr>
                  <w:rFonts w:cs="Arial"/>
                  <w:bCs/>
                  <w:color w:val="000000"/>
                  <w:sz w:val="22"/>
                  <w:szCs w:val="22"/>
                </w:rPr>
                <w:t>2014 г</w:t>
              </w:r>
            </w:smartTag>
            <w:r w:rsidRPr="008D3FBD">
              <w:rPr>
                <w:rFonts w:cs="Arial"/>
                <w:bCs/>
                <w:color w:val="000000"/>
                <w:sz w:val="22"/>
                <w:szCs w:val="22"/>
              </w:rPr>
              <w:t>.</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5 г"/>
              </w:smartTagPr>
              <w:r w:rsidRPr="008D3FBD">
                <w:rPr>
                  <w:rFonts w:cs="Arial"/>
                  <w:bCs/>
                  <w:color w:val="000000"/>
                  <w:sz w:val="22"/>
                  <w:szCs w:val="22"/>
                </w:rPr>
                <w:t>2015 г</w:t>
              </w:r>
            </w:smartTag>
            <w:r w:rsidRPr="008D3FBD">
              <w:rPr>
                <w:rFonts w:cs="Arial"/>
                <w:bCs/>
                <w:color w:val="000000"/>
                <w:sz w:val="22"/>
                <w:szCs w:val="22"/>
              </w:rPr>
              <w:t>.</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6 г"/>
              </w:smartTagPr>
              <w:r w:rsidRPr="008D3FBD">
                <w:rPr>
                  <w:rFonts w:cs="Arial"/>
                  <w:bCs/>
                  <w:color w:val="000000"/>
                  <w:sz w:val="22"/>
                  <w:szCs w:val="22"/>
                </w:rPr>
                <w:t>2016 г</w:t>
              </w:r>
            </w:smartTag>
            <w:r w:rsidRPr="008D3FBD">
              <w:rPr>
                <w:rFonts w:cs="Arial"/>
                <w:bCs/>
                <w:color w:val="000000"/>
                <w:sz w:val="22"/>
                <w:szCs w:val="22"/>
              </w:rPr>
              <w:t>.</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2017 г.</w:t>
            </w:r>
          </w:p>
        </w:tc>
        <w:tc>
          <w:tcPr>
            <w:tcW w:w="97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2018-</w:t>
            </w:r>
            <w:r w:rsidR="00DB3E3E" w:rsidRPr="008D3FBD">
              <w:rPr>
                <w:rFonts w:cs="Arial"/>
                <w:bCs/>
                <w:color w:val="000000"/>
                <w:sz w:val="22"/>
                <w:szCs w:val="22"/>
              </w:rPr>
              <w:t>2025</w:t>
            </w:r>
            <w:r w:rsidRPr="008D3FBD">
              <w:rPr>
                <w:rFonts w:cs="Arial"/>
                <w:bCs/>
                <w:color w:val="000000"/>
                <w:sz w:val="22"/>
                <w:szCs w:val="22"/>
              </w:rPr>
              <w:t>г.г.</w:t>
            </w:r>
          </w:p>
        </w:tc>
        <w:tc>
          <w:tcPr>
            <w:tcW w:w="89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xml:space="preserve">Итого </w:t>
            </w:r>
          </w:p>
        </w:tc>
      </w:tr>
      <w:tr w:rsidR="00DA7000" w:rsidRPr="008D3FBD" w:rsidTr="008A63CB">
        <w:tc>
          <w:tcPr>
            <w:tcW w:w="1009"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1</w:t>
            </w:r>
          </w:p>
        </w:tc>
        <w:tc>
          <w:tcPr>
            <w:tcW w:w="24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left="180" w:firstLine="0"/>
              <w:rPr>
                <w:rFonts w:cs="Arial"/>
                <w:color w:val="000000"/>
                <w:szCs w:val="22"/>
              </w:rPr>
            </w:pPr>
            <w:r w:rsidRPr="008D3FBD">
              <w:rPr>
                <w:rFonts w:cs="Arial"/>
                <w:color w:val="000000"/>
                <w:sz w:val="22"/>
                <w:szCs w:val="22"/>
              </w:rPr>
              <w:t>Бюджет Администрации Журавского сельского поселения</w:t>
            </w:r>
          </w:p>
        </w:tc>
        <w:tc>
          <w:tcPr>
            <w:tcW w:w="10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тыс. руб.</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0</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20,0</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1,0</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27,0</w:t>
            </w:r>
          </w:p>
        </w:tc>
        <w:tc>
          <w:tcPr>
            <w:tcW w:w="978"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jc w:val="center"/>
              <w:rPr>
                <w:rFonts w:cs="Arial"/>
                <w:color w:val="000000"/>
              </w:rPr>
            </w:pPr>
          </w:p>
          <w:p w:rsidR="008A63CB" w:rsidRDefault="008A63CB" w:rsidP="008A63CB">
            <w:pPr>
              <w:ind w:firstLine="0"/>
              <w:jc w:val="center"/>
              <w:rPr>
                <w:rFonts w:cs="Arial"/>
                <w:color w:val="000000"/>
              </w:rPr>
            </w:pPr>
          </w:p>
          <w:p w:rsidR="00DA7000" w:rsidRPr="008D3FBD" w:rsidRDefault="008A63CB" w:rsidP="008A63CB">
            <w:pPr>
              <w:ind w:firstLine="0"/>
              <w:jc w:val="center"/>
              <w:rPr>
                <w:rFonts w:cs="Arial"/>
                <w:color w:val="000000"/>
              </w:rPr>
            </w:pPr>
            <w:r>
              <w:rPr>
                <w:rFonts w:cs="Arial"/>
                <w:color w:val="000000"/>
                <w:sz w:val="22"/>
                <w:szCs w:val="22"/>
              </w:rPr>
              <w:t>942,4</w:t>
            </w:r>
          </w:p>
        </w:tc>
        <w:tc>
          <w:tcPr>
            <w:tcW w:w="890"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rPr>
                <w:rFonts w:cs="Arial"/>
                <w:color w:val="000000"/>
              </w:rPr>
            </w:pPr>
          </w:p>
          <w:p w:rsidR="008A63CB" w:rsidRDefault="008A63CB" w:rsidP="008A63CB">
            <w:pPr>
              <w:ind w:firstLine="0"/>
              <w:rPr>
                <w:rFonts w:cs="Arial"/>
                <w:color w:val="000000"/>
              </w:rPr>
            </w:pPr>
          </w:p>
          <w:p w:rsidR="00DA7000" w:rsidRPr="008D3FBD" w:rsidRDefault="008A63CB" w:rsidP="008A63CB">
            <w:pPr>
              <w:ind w:firstLine="0"/>
              <w:rPr>
                <w:rFonts w:cs="Arial"/>
                <w:color w:val="000000"/>
                <w:kern w:val="2"/>
              </w:rPr>
            </w:pPr>
            <w:r>
              <w:rPr>
                <w:rFonts w:cs="Arial"/>
                <w:color w:val="000000"/>
                <w:sz w:val="22"/>
                <w:szCs w:val="22"/>
              </w:rPr>
              <w:t>990,4</w:t>
            </w:r>
          </w:p>
        </w:tc>
      </w:tr>
    </w:tbl>
    <w:p w:rsidR="00DA7000" w:rsidRPr="008D3FBD" w:rsidRDefault="00DA7000" w:rsidP="00DA7000">
      <w:pPr>
        <w:pStyle w:val="a8"/>
        <w:overflowPunct/>
        <w:autoSpaceDE/>
        <w:autoSpaceDN w:val="0"/>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6. Оценка эффективности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Успешная реализация подпрограммы позволит:</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численность жителей Журавского сельского поселения, активно занимающихся физической культурой и спортом по месту жительства и в спортивных секциях и клубах.</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количество спортивных комплексов и плоскостных спортивных сооружений (площадок).</w:t>
      </w:r>
    </w:p>
    <w:p w:rsidR="00DA7000" w:rsidRPr="008D3FBD" w:rsidRDefault="00DA7000" w:rsidP="00DA7000">
      <w:pPr>
        <w:tabs>
          <w:tab w:val="left" w:pos="3643"/>
        </w:tabs>
        <w:ind w:firstLine="709"/>
        <w:rPr>
          <w:rFonts w:cs="Arial"/>
          <w:color w:val="000000"/>
          <w:sz w:val="22"/>
          <w:szCs w:val="22"/>
        </w:rPr>
      </w:pPr>
      <w:r w:rsidRPr="008D3FBD">
        <w:rPr>
          <w:rFonts w:cs="Arial"/>
          <w:color w:val="000000"/>
          <w:sz w:val="22"/>
          <w:szCs w:val="22"/>
        </w:rPr>
        <w:t>Увеличить количество спортсменов, участвующих в первенствах района и чемпионатах Воронежской области.</w:t>
      </w:r>
    </w:p>
    <w:p w:rsidR="006B557D" w:rsidRPr="008D3FBD" w:rsidRDefault="006B557D">
      <w:pPr>
        <w:rPr>
          <w:rFonts w:cs="Arial"/>
          <w:sz w:val="22"/>
          <w:szCs w:val="22"/>
        </w:rPr>
      </w:pPr>
    </w:p>
    <w:sectPr w:rsidR="006B557D" w:rsidRPr="008D3FBD" w:rsidSect="009437AF">
      <w:pgSz w:w="11906" w:h="16838"/>
      <w:pgMar w:top="851"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2"/>
    <w:lvl w:ilvl="0">
      <w:start w:val="2"/>
      <w:numFmt w:val="decimal"/>
      <w:lvlText w:val="%1."/>
      <w:lvlJc w:val="left"/>
      <w:pPr>
        <w:tabs>
          <w:tab w:val="num" w:pos="900"/>
        </w:tabs>
        <w:ind w:left="900" w:hanging="360"/>
      </w:pPr>
      <w:rPr>
        <w:b/>
        <w:i w:val="0"/>
      </w:rPr>
    </w:lvl>
  </w:abstractNum>
  <w:abstractNum w:abstractNumId="4">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6">
    <w:nsid w:val="00000008"/>
    <w:multiLevelType w:val="singleLevel"/>
    <w:tmpl w:val="00000008"/>
    <w:name w:val="WW8Num17"/>
    <w:lvl w:ilvl="0">
      <w:start w:val="1"/>
      <w:numFmt w:val="decimal"/>
      <w:lvlText w:val="%1."/>
      <w:lvlJc w:val="left"/>
      <w:pPr>
        <w:tabs>
          <w:tab w:val="num" w:pos="0"/>
        </w:tabs>
        <w:ind w:left="720" w:hanging="360"/>
      </w:pPr>
    </w:lvl>
  </w:abstractNum>
  <w:abstractNum w:abstractNumId="7">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8">
    <w:nsid w:val="0000000A"/>
    <w:multiLevelType w:val="singleLevel"/>
    <w:tmpl w:val="0000000A"/>
    <w:name w:val="WW8Num21"/>
    <w:lvl w:ilvl="0">
      <w:start w:val="1"/>
      <w:numFmt w:val="decimal"/>
      <w:lvlText w:val="%1."/>
      <w:lvlJc w:val="left"/>
      <w:pPr>
        <w:tabs>
          <w:tab w:val="num" w:pos="0"/>
        </w:tabs>
        <w:ind w:left="720" w:hanging="360"/>
      </w:pPr>
    </w:lvl>
  </w:abstractNum>
  <w:abstractNum w:abstractNumId="9">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0">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8"/>
  </w:num>
  <w:num w:numId="8">
    <w:abstractNumId w:val="8"/>
    <w:lvlOverride w:ilvl="0">
      <w:startOverride w:val="1"/>
    </w:lvlOverride>
  </w:num>
  <w:num w:numId="9">
    <w:abstractNumId w:val="9"/>
  </w:num>
  <w:num w:numId="10">
    <w:abstractNumId w:val="9"/>
    <w:lvlOverride w:ilvl="0">
      <w:startOverride w:val="1"/>
    </w:lvlOverride>
  </w:num>
  <w:num w:numId="11">
    <w:abstractNumId w:val="6"/>
  </w:num>
  <w:num w:numId="12">
    <w:abstractNumId w:val="6"/>
    <w:lvlOverride w:ilvl="0">
      <w:startOverride w:val="1"/>
    </w:lvlOverride>
  </w:num>
  <w:num w:numId="13">
    <w:abstractNumId w:val="5"/>
  </w:num>
  <w:num w:numId="14">
    <w:abstractNumId w:val="5"/>
  </w:num>
  <w:num w:numId="15">
    <w:abstractNumId w:val="10"/>
  </w:num>
  <w:num w:numId="16">
    <w:abstractNumId w:val="10"/>
    <w:lvlOverride w:ilvl="0">
      <w:startOverride w:val="1"/>
    </w:lvlOverride>
  </w:num>
  <w:num w:numId="17">
    <w:abstractNumId w:val="0"/>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D63"/>
    <w:rsid w:val="00074EAC"/>
    <w:rsid w:val="0036017C"/>
    <w:rsid w:val="003E5CE3"/>
    <w:rsid w:val="003F6D63"/>
    <w:rsid w:val="00400160"/>
    <w:rsid w:val="005054B7"/>
    <w:rsid w:val="005A5F87"/>
    <w:rsid w:val="006B557D"/>
    <w:rsid w:val="00754312"/>
    <w:rsid w:val="008128EE"/>
    <w:rsid w:val="00830E57"/>
    <w:rsid w:val="0089645D"/>
    <w:rsid w:val="008A63CB"/>
    <w:rsid w:val="008D3FBD"/>
    <w:rsid w:val="008E33EC"/>
    <w:rsid w:val="008F2B0C"/>
    <w:rsid w:val="009437AF"/>
    <w:rsid w:val="00980192"/>
    <w:rsid w:val="009F1E05"/>
    <w:rsid w:val="00C42C25"/>
    <w:rsid w:val="00C76DB4"/>
    <w:rsid w:val="00CE7CFC"/>
    <w:rsid w:val="00D53119"/>
    <w:rsid w:val="00D73B50"/>
    <w:rsid w:val="00DA7000"/>
    <w:rsid w:val="00DB3E3E"/>
    <w:rsid w:val="00E64364"/>
    <w:rsid w:val="00F3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A70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A70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DA70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DA70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DA7000"/>
    <w:pPr>
      <w:outlineLvl w:val="3"/>
    </w:pPr>
    <w:rPr>
      <w:b/>
      <w:bCs/>
      <w:sz w:val="26"/>
      <w:szCs w:val="28"/>
    </w:rPr>
  </w:style>
  <w:style w:type="paragraph" w:styleId="5">
    <w:name w:val="heading 5"/>
    <w:basedOn w:val="a"/>
    <w:next w:val="a"/>
    <w:link w:val="50"/>
    <w:semiHidden/>
    <w:unhideWhenUsed/>
    <w:qFormat/>
    <w:rsid w:val="00DA7000"/>
    <w:pPr>
      <w:suppressAutoHyphens/>
      <w:spacing w:before="240" w:after="60"/>
      <w:outlineLvl w:val="4"/>
    </w:pPr>
    <w:rPr>
      <w:rFonts w:ascii="Calibri" w:hAnsi="Calibri"/>
      <w:b/>
      <w:bCs/>
      <w:i/>
      <w:i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A70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DA70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DA70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DA7000"/>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A7000"/>
    <w:rPr>
      <w:rFonts w:ascii="Calibri" w:eastAsia="Times New Roman" w:hAnsi="Calibri" w:cs="Times New Roman"/>
      <w:b/>
      <w:bCs/>
      <w:i/>
      <w:iCs/>
      <w:kern w:val="2"/>
      <w:sz w:val="26"/>
      <w:szCs w:val="26"/>
      <w:lang w:eastAsia="ar-SA"/>
    </w:rPr>
  </w:style>
  <w:style w:type="character" w:styleId="a3">
    <w:name w:val="Hyperlink"/>
    <w:semiHidden/>
    <w:unhideWhenUsed/>
    <w:rsid w:val="00DA7000"/>
    <w:rPr>
      <w:strike w:val="0"/>
      <w:dstrike w:val="0"/>
      <w:color w:val="0000FF"/>
      <w:u w:val="none"/>
      <w:effect w:val="none"/>
    </w:rPr>
  </w:style>
  <w:style w:type="character" w:styleId="a4">
    <w:name w:val="FollowedHyperlink"/>
    <w:semiHidden/>
    <w:unhideWhenUsed/>
    <w:rsid w:val="00DA7000"/>
    <w:rPr>
      <w:color w:val="800080"/>
      <w:u w:val="single"/>
    </w:rPr>
  </w:style>
  <w:style w:type="character" w:customStyle="1" w:styleId="11">
    <w:name w:val="Заголовок 1 Знак1"/>
    <w:aliases w:val="!Части документа Знак"/>
    <w:rsid w:val="00DA70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DA70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DA70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DA7000"/>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DA700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DA7000"/>
    <w:pPr>
      <w:spacing w:before="280" w:after="280"/>
    </w:pPr>
    <w:rPr>
      <w:kern w:val="2"/>
      <w:lang w:eastAsia="ar-SA"/>
    </w:rPr>
  </w:style>
  <w:style w:type="paragraph" w:styleId="a5">
    <w:name w:val="Normal (Web)"/>
    <w:basedOn w:val="a"/>
    <w:semiHidden/>
    <w:unhideWhenUsed/>
    <w:rsid w:val="00DA7000"/>
    <w:pPr>
      <w:spacing w:before="280" w:after="280"/>
    </w:pPr>
    <w:rPr>
      <w:kern w:val="2"/>
      <w:lang w:eastAsia="ar-SA"/>
    </w:rPr>
  </w:style>
  <w:style w:type="character" w:customStyle="1" w:styleId="a6">
    <w:name w:val="Текст примечания Знак"/>
    <w:aliases w:val="!Равноширинный текст документа Знак1"/>
    <w:basedOn w:val="a0"/>
    <w:link w:val="a7"/>
    <w:semiHidden/>
    <w:locked/>
    <w:rsid w:val="00DA7000"/>
    <w:rPr>
      <w:rFonts w:ascii="Courier" w:hAnsi="Courier"/>
    </w:rPr>
  </w:style>
  <w:style w:type="paragraph" w:styleId="a7">
    <w:name w:val="annotation text"/>
    <w:aliases w:val="!Равноширинный текст документа"/>
    <w:basedOn w:val="a"/>
    <w:link w:val="a6"/>
    <w:semiHidden/>
    <w:unhideWhenUsed/>
    <w:rsid w:val="00DA70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A7000"/>
    <w:rPr>
      <w:rFonts w:ascii="Arial" w:eastAsia="Times New Roman" w:hAnsi="Arial" w:cs="Times New Roman"/>
      <w:sz w:val="20"/>
      <w:szCs w:val="20"/>
      <w:lang w:eastAsia="ru-RU"/>
    </w:rPr>
  </w:style>
  <w:style w:type="paragraph" w:styleId="a8">
    <w:name w:val="header"/>
    <w:basedOn w:val="a"/>
    <w:link w:val="a9"/>
    <w:semiHidden/>
    <w:unhideWhenUsed/>
    <w:rsid w:val="00DA7000"/>
    <w:pPr>
      <w:tabs>
        <w:tab w:val="center" w:pos="4677"/>
        <w:tab w:val="right" w:pos="9355"/>
      </w:tabs>
      <w:overflowPunct w:val="0"/>
      <w:autoSpaceDE w:val="0"/>
    </w:pPr>
    <w:rPr>
      <w:kern w:val="2"/>
      <w:szCs w:val="20"/>
      <w:lang w:eastAsia="ar-SA"/>
    </w:rPr>
  </w:style>
  <w:style w:type="character" w:customStyle="1" w:styleId="a9">
    <w:name w:val="Верхний колонтитул Знак"/>
    <w:basedOn w:val="a0"/>
    <w:link w:val="a8"/>
    <w:semiHidden/>
    <w:rsid w:val="00DA7000"/>
    <w:rPr>
      <w:rFonts w:ascii="Arial" w:eastAsia="Times New Roman" w:hAnsi="Arial" w:cs="Times New Roman"/>
      <w:kern w:val="2"/>
      <w:sz w:val="24"/>
      <w:szCs w:val="20"/>
      <w:lang w:eastAsia="ar-SA"/>
    </w:rPr>
  </w:style>
  <w:style w:type="paragraph" w:styleId="aa">
    <w:name w:val="footer"/>
    <w:basedOn w:val="a"/>
    <w:link w:val="ab"/>
    <w:semiHidden/>
    <w:unhideWhenUsed/>
    <w:rsid w:val="00DA7000"/>
    <w:pPr>
      <w:tabs>
        <w:tab w:val="center" w:pos="4677"/>
        <w:tab w:val="right" w:pos="9355"/>
      </w:tabs>
      <w:overflowPunct w:val="0"/>
      <w:autoSpaceDE w:val="0"/>
    </w:pPr>
    <w:rPr>
      <w:kern w:val="2"/>
      <w:szCs w:val="20"/>
      <w:lang w:eastAsia="ar-SA"/>
    </w:rPr>
  </w:style>
  <w:style w:type="character" w:customStyle="1" w:styleId="ab">
    <w:name w:val="Нижний колонтитул Знак"/>
    <w:basedOn w:val="a0"/>
    <w:link w:val="aa"/>
    <w:semiHidden/>
    <w:rsid w:val="00DA7000"/>
    <w:rPr>
      <w:rFonts w:ascii="Arial" w:eastAsia="Times New Roman" w:hAnsi="Arial" w:cs="Times New Roman"/>
      <w:kern w:val="2"/>
      <w:sz w:val="24"/>
      <w:szCs w:val="20"/>
      <w:lang w:eastAsia="ar-SA"/>
    </w:rPr>
  </w:style>
  <w:style w:type="paragraph" w:styleId="ac">
    <w:name w:val="Body Text"/>
    <w:basedOn w:val="a"/>
    <w:link w:val="ad"/>
    <w:semiHidden/>
    <w:unhideWhenUsed/>
    <w:rsid w:val="00DA7000"/>
    <w:pPr>
      <w:suppressAutoHyphens/>
      <w:spacing w:after="120"/>
    </w:pPr>
    <w:rPr>
      <w:kern w:val="2"/>
      <w:sz w:val="20"/>
      <w:szCs w:val="20"/>
      <w:lang w:eastAsia="ar-SA"/>
    </w:rPr>
  </w:style>
  <w:style w:type="character" w:customStyle="1" w:styleId="ad">
    <w:name w:val="Основной текст Знак"/>
    <w:basedOn w:val="a0"/>
    <w:link w:val="ac"/>
    <w:semiHidden/>
    <w:rsid w:val="00DA7000"/>
    <w:rPr>
      <w:rFonts w:ascii="Arial" w:eastAsia="Times New Roman" w:hAnsi="Arial" w:cs="Times New Roman"/>
      <w:kern w:val="2"/>
      <w:sz w:val="20"/>
      <w:szCs w:val="20"/>
      <w:lang w:eastAsia="ar-SA"/>
    </w:rPr>
  </w:style>
  <w:style w:type="paragraph" w:styleId="ae">
    <w:name w:val="List"/>
    <w:basedOn w:val="ac"/>
    <w:semiHidden/>
    <w:unhideWhenUsed/>
    <w:rsid w:val="00DA7000"/>
    <w:rPr>
      <w:rFonts w:cs="Tahoma"/>
    </w:rPr>
  </w:style>
  <w:style w:type="paragraph" w:styleId="af">
    <w:name w:val="Title"/>
    <w:basedOn w:val="a"/>
    <w:next w:val="ac"/>
    <w:link w:val="13"/>
    <w:qFormat/>
    <w:rsid w:val="00DA7000"/>
    <w:pPr>
      <w:keepNext/>
      <w:suppressAutoHyphens/>
      <w:spacing w:before="240" w:after="120"/>
    </w:pPr>
    <w:rPr>
      <w:rFonts w:eastAsia="Lucida Sans Unicode" w:cs="Tahoma"/>
      <w:kern w:val="2"/>
      <w:sz w:val="28"/>
      <w:szCs w:val="28"/>
      <w:lang w:eastAsia="ar-SA"/>
    </w:rPr>
  </w:style>
  <w:style w:type="character" w:customStyle="1" w:styleId="13">
    <w:name w:val="Название Знак1"/>
    <w:basedOn w:val="a0"/>
    <w:link w:val="af"/>
    <w:rsid w:val="00DA7000"/>
    <w:rPr>
      <w:rFonts w:ascii="Arial" w:eastAsia="Lucida Sans Unicode" w:hAnsi="Arial" w:cs="Tahoma"/>
      <w:kern w:val="2"/>
      <w:sz w:val="28"/>
      <w:szCs w:val="28"/>
      <w:lang w:eastAsia="ar-SA"/>
    </w:rPr>
  </w:style>
  <w:style w:type="paragraph" w:styleId="af0">
    <w:name w:val="Body Text Indent"/>
    <w:basedOn w:val="a"/>
    <w:link w:val="af1"/>
    <w:semiHidden/>
    <w:unhideWhenUsed/>
    <w:rsid w:val="00DA7000"/>
    <w:pPr>
      <w:tabs>
        <w:tab w:val="left" w:pos="10208"/>
      </w:tabs>
      <w:suppressAutoHyphens/>
      <w:ind w:left="709"/>
      <w:jc w:val="center"/>
    </w:pPr>
    <w:rPr>
      <w:rFonts w:ascii="Bookman Old Style" w:hAnsi="Bookman Old Style"/>
      <w:i/>
      <w:spacing w:val="15"/>
      <w:kern w:val="2"/>
      <w:szCs w:val="20"/>
      <w:lang w:eastAsia="ar-SA"/>
    </w:rPr>
  </w:style>
  <w:style w:type="character" w:customStyle="1" w:styleId="af1">
    <w:name w:val="Основной текст с отступом Знак"/>
    <w:basedOn w:val="a0"/>
    <w:link w:val="af0"/>
    <w:semiHidden/>
    <w:rsid w:val="00DA7000"/>
    <w:rPr>
      <w:rFonts w:ascii="Bookman Old Style" w:eastAsia="Times New Roman" w:hAnsi="Bookman Old Style" w:cs="Times New Roman"/>
      <w:i/>
      <w:spacing w:val="15"/>
      <w:kern w:val="2"/>
      <w:sz w:val="24"/>
      <w:szCs w:val="20"/>
      <w:lang w:eastAsia="ar-SA"/>
    </w:rPr>
  </w:style>
  <w:style w:type="paragraph" w:styleId="af2">
    <w:name w:val="Subtitle"/>
    <w:basedOn w:val="a"/>
    <w:link w:val="af3"/>
    <w:qFormat/>
    <w:rsid w:val="00DA7000"/>
    <w:pPr>
      <w:jc w:val="center"/>
    </w:pPr>
    <w:rPr>
      <w:rFonts w:ascii="Times New Roman" w:hAnsi="Times New Roman"/>
      <w:sz w:val="36"/>
      <w:szCs w:val="20"/>
    </w:rPr>
  </w:style>
  <w:style w:type="character" w:customStyle="1" w:styleId="af3">
    <w:name w:val="Подзаголовок Знак"/>
    <w:basedOn w:val="a0"/>
    <w:link w:val="af2"/>
    <w:rsid w:val="00DA7000"/>
    <w:rPr>
      <w:rFonts w:ascii="Times New Roman" w:eastAsia="Times New Roman" w:hAnsi="Times New Roman" w:cs="Times New Roman"/>
      <w:sz w:val="36"/>
      <w:szCs w:val="20"/>
      <w:lang w:eastAsia="ru-RU"/>
    </w:rPr>
  </w:style>
  <w:style w:type="paragraph" w:styleId="af4">
    <w:name w:val="Balloon Text"/>
    <w:basedOn w:val="a"/>
    <w:link w:val="af5"/>
    <w:semiHidden/>
    <w:unhideWhenUsed/>
    <w:rsid w:val="00DA7000"/>
    <w:pPr>
      <w:widowControl w:val="0"/>
      <w:autoSpaceDE w:val="0"/>
      <w:ind w:firstLine="720"/>
    </w:pPr>
    <w:rPr>
      <w:rFonts w:ascii="Tahoma" w:hAnsi="Tahoma" w:cs="Tahoma"/>
      <w:kern w:val="2"/>
      <w:sz w:val="16"/>
      <w:szCs w:val="16"/>
      <w:lang w:eastAsia="ar-SA"/>
    </w:rPr>
  </w:style>
  <w:style w:type="character" w:customStyle="1" w:styleId="af5">
    <w:name w:val="Текст выноски Знак"/>
    <w:basedOn w:val="a0"/>
    <w:link w:val="af4"/>
    <w:semiHidden/>
    <w:rsid w:val="00DA7000"/>
    <w:rPr>
      <w:rFonts w:ascii="Tahoma" w:eastAsia="Times New Roman" w:hAnsi="Tahoma" w:cs="Tahoma"/>
      <w:kern w:val="2"/>
      <w:sz w:val="16"/>
      <w:szCs w:val="16"/>
      <w:lang w:eastAsia="ar-SA"/>
    </w:rPr>
  </w:style>
  <w:style w:type="paragraph" w:styleId="af6">
    <w:name w:val="No Spacing"/>
    <w:qFormat/>
    <w:rsid w:val="00DA7000"/>
    <w:pPr>
      <w:suppressAutoHyphens/>
      <w:spacing w:after="0" w:line="240" w:lineRule="auto"/>
    </w:pPr>
    <w:rPr>
      <w:rFonts w:ascii="Calibri" w:eastAsia="Arial" w:hAnsi="Calibri" w:cs="Times New Roman"/>
      <w:kern w:val="2"/>
      <w:lang w:eastAsia="ar-SA"/>
    </w:rPr>
  </w:style>
  <w:style w:type="paragraph" w:customStyle="1" w:styleId="42">
    <w:name w:val="Название4"/>
    <w:basedOn w:val="a"/>
    <w:rsid w:val="00DA7000"/>
    <w:pPr>
      <w:suppressLineNumbers/>
      <w:suppressAutoHyphens/>
      <w:spacing w:before="120" w:after="120"/>
    </w:pPr>
    <w:rPr>
      <w:rFonts w:cs="Mangal"/>
      <w:i/>
      <w:iCs/>
      <w:kern w:val="2"/>
      <w:lang w:eastAsia="ar-SA"/>
    </w:rPr>
  </w:style>
  <w:style w:type="paragraph" w:customStyle="1" w:styleId="43">
    <w:name w:val="Указатель4"/>
    <w:basedOn w:val="a"/>
    <w:rsid w:val="00DA7000"/>
    <w:pPr>
      <w:suppressLineNumbers/>
      <w:suppressAutoHyphens/>
    </w:pPr>
    <w:rPr>
      <w:rFonts w:cs="Mangal"/>
      <w:kern w:val="2"/>
      <w:sz w:val="20"/>
      <w:szCs w:val="20"/>
      <w:lang w:eastAsia="ar-SA"/>
    </w:rPr>
  </w:style>
  <w:style w:type="paragraph" w:customStyle="1" w:styleId="32">
    <w:name w:val="Название3"/>
    <w:basedOn w:val="a"/>
    <w:rsid w:val="00DA7000"/>
    <w:pPr>
      <w:suppressLineNumbers/>
      <w:suppressAutoHyphens/>
      <w:spacing w:before="120" w:after="120"/>
    </w:pPr>
    <w:rPr>
      <w:rFonts w:cs="Tahoma"/>
      <w:i/>
      <w:iCs/>
      <w:kern w:val="2"/>
      <w:sz w:val="20"/>
      <w:lang w:eastAsia="ar-SA"/>
    </w:rPr>
  </w:style>
  <w:style w:type="paragraph" w:customStyle="1" w:styleId="33">
    <w:name w:val="Указатель3"/>
    <w:basedOn w:val="a"/>
    <w:rsid w:val="00DA7000"/>
    <w:pPr>
      <w:suppressLineNumbers/>
      <w:suppressAutoHyphens/>
    </w:pPr>
    <w:rPr>
      <w:rFonts w:cs="Tahoma"/>
      <w:kern w:val="2"/>
      <w:sz w:val="20"/>
      <w:szCs w:val="20"/>
      <w:lang w:eastAsia="ar-SA"/>
    </w:rPr>
  </w:style>
  <w:style w:type="paragraph" w:customStyle="1" w:styleId="22">
    <w:name w:val="Название2"/>
    <w:basedOn w:val="a"/>
    <w:rsid w:val="00DA7000"/>
    <w:pPr>
      <w:suppressLineNumbers/>
      <w:suppressAutoHyphens/>
      <w:spacing w:before="120" w:after="120"/>
    </w:pPr>
    <w:rPr>
      <w:rFonts w:cs="Mangal"/>
      <w:i/>
      <w:iCs/>
      <w:kern w:val="2"/>
      <w:lang w:eastAsia="ar-SA"/>
    </w:rPr>
  </w:style>
  <w:style w:type="paragraph" w:customStyle="1" w:styleId="23">
    <w:name w:val="Указатель2"/>
    <w:basedOn w:val="a"/>
    <w:rsid w:val="00DA7000"/>
    <w:pPr>
      <w:suppressLineNumbers/>
      <w:suppressAutoHyphens/>
    </w:pPr>
    <w:rPr>
      <w:rFonts w:cs="Mangal"/>
      <w:kern w:val="2"/>
      <w:sz w:val="20"/>
      <w:szCs w:val="20"/>
      <w:lang w:eastAsia="ar-SA"/>
    </w:rPr>
  </w:style>
  <w:style w:type="paragraph" w:customStyle="1" w:styleId="14">
    <w:name w:val="Название1"/>
    <w:basedOn w:val="a"/>
    <w:rsid w:val="00DA7000"/>
    <w:pPr>
      <w:suppressLineNumbers/>
      <w:suppressAutoHyphens/>
      <w:spacing w:before="120" w:after="120"/>
    </w:pPr>
    <w:rPr>
      <w:rFonts w:cs="Tahoma"/>
      <w:i/>
      <w:iCs/>
      <w:kern w:val="2"/>
      <w:lang w:eastAsia="ar-SA"/>
    </w:rPr>
  </w:style>
  <w:style w:type="paragraph" w:customStyle="1" w:styleId="15">
    <w:name w:val="Указатель1"/>
    <w:basedOn w:val="a"/>
    <w:rsid w:val="00DA7000"/>
    <w:pPr>
      <w:suppressLineNumbers/>
      <w:suppressAutoHyphens/>
    </w:pPr>
    <w:rPr>
      <w:rFonts w:cs="Tahoma"/>
      <w:kern w:val="2"/>
      <w:sz w:val="20"/>
      <w:szCs w:val="20"/>
      <w:lang w:eastAsia="ar-SA"/>
    </w:rPr>
  </w:style>
  <w:style w:type="paragraph" w:customStyle="1" w:styleId="ConsTitle">
    <w:name w:val="ConsTitle"/>
    <w:rsid w:val="00DA7000"/>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DA7000"/>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DA7000"/>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Cell">
    <w:name w:val="ConsPlusCell"/>
    <w:rsid w:val="00DA700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7">
    <w:name w:val="Содержимое таблицы"/>
    <w:basedOn w:val="a"/>
    <w:rsid w:val="00DA7000"/>
    <w:pPr>
      <w:suppressLineNumbers/>
      <w:suppressAutoHyphens/>
    </w:pPr>
    <w:rPr>
      <w:kern w:val="2"/>
      <w:sz w:val="20"/>
      <w:szCs w:val="20"/>
      <w:lang w:eastAsia="ar-SA"/>
    </w:rPr>
  </w:style>
  <w:style w:type="paragraph" w:customStyle="1" w:styleId="af8">
    <w:name w:val="Заголовок таблицы"/>
    <w:basedOn w:val="af7"/>
    <w:rsid w:val="00DA7000"/>
    <w:pPr>
      <w:jc w:val="center"/>
    </w:pPr>
    <w:rPr>
      <w:b/>
      <w:bCs/>
    </w:rPr>
  </w:style>
  <w:style w:type="paragraph" w:customStyle="1" w:styleId="Report">
    <w:name w:val="Report"/>
    <w:basedOn w:val="a"/>
    <w:rsid w:val="00DA7000"/>
    <w:pPr>
      <w:suppressAutoHyphens/>
      <w:spacing w:line="360" w:lineRule="auto"/>
    </w:pPr>
    <w:rPr>
      <w:kern w:val="2"/>
      <w:szCs w:val="20"/>
      <w:lang w:eastAsia="ar-SA"/>
    </w:rPr>
  </w:style>
  <w:style w:type="paragraph" w:customStyle="1" w:styleId="af9">
    <w:name w:val="Содержимое врезки"/>
    <w:basedOn w:val="ac"/>
    <w:rsid w:val="00DA7000"/>
  </w:style>
  <w:style w:type="paragraph" w:customStyle="1" w:styleId="ConsPlusTitle">
    <w:name w:val="ConsPlusTitle"/>
    <w:rsid w:val="00DA700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Без интервала1"/>
    <w:rsid w:val="00DA7000"/>
    <w:pPr>
      <w:suppressAutoHyphens/>
      <w:spacing w:after="0" w:line="240" w:lineRule="auto"/>
    </w:pPr>
    <w:rPr>
      <w:rFonts w:ascii="Calibri" w:eastAsia="Arial" w:hAnsi="Calibri" w:cs="Times New Roman"/>
      <w:lang w:eastAsia="ar-SA"/>
    </w:rPr>
  </w:style>
  <w:style w:type="paragraph" w:customStyle="1" w:styleId="ConsNormal">
    <w:name w:val="ConsNormal"/>
    <w:rsid w:val="00DA70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DA7000"/>
    <w:pPr>
      <w:suppressAutoHyphens/>
      <w:spacing w:after="120" w:line="480" w:lineRule="auto"/>
    </w:pPr>
    <w:rPr>
      <w:kern w:val="2"/>
      <w:sz w:val="20"/>
      <w:szCs w:val="20"/>
      <w:lang w:eastAsia="ar-SA"/>
    </w:rPr>
  </w:style>
  <w:style w:type="paragraph" w:customStyle="1" w:styleId="consplusnormal0">
    <w:name w:val="consplusnormal"/>
    <w:basedOn w:val="a"/>
    <w:rsid w:val="00DA7000"/>
    <w:pPr>
      <w:spacing w:before="280" w:after="280"/>
    </w:pPr>
    <w:rPr>
      <w:kern w:val="2"/>
      <w:lang w:eastAsia="ar-SA"/>
    </w:rPr>
  </w:style>
  <w:style w:type="paragraph" w:customStyle="1" w:styleId="310">
    <w:name w:val="Основной текст 31"/>
    <w:basedOn w:val="a"/>
    <w:rsid w:val="00DA7000"/>
    <w:pPr>
      <w:suppressAutoHyphens/>
      <w:spacing w:after="120"/>
    </w:pPr>
    <w:rPr>
      <w:kern w:val="2"/>
      <w:sz w:val="16"/>
      <w:szCs w:val="16"/>
      <w:lang w:eastAsia="ar-SA"/>
    </w:rPr>
  </w:style>
  <w:style w:type="paragraph" w:customStyle="1" w:styleId="211">
    <w:name w:val="Основной текст с отступом 21"/>
    <w:basedOn w:val="a"/>
    <w:rsid w:val="00DA7000"/>
    <w:pPr>
      <w:overflowPunct w:val="0"/>
      <w:autoSpaceDE w:val="0"/>
      <w:spacing w:after="120" w:line="480" w:lineRule="auto"/>
      <w:ind w:left="283"/>
    </w:pPr>
    <w:rPr>
      <w:kern w:val="2"/>
      <w:szCs w:val="20"/>
      <w:lang w:eastAsia="ar-SA"/>
    </w:rPr>
  </w:style>
  <w:style w:type="paragraph" w:customStyle="1" w:styleId="b">
    <w:name w:val="Обычнbй"/>
    <w:rsid w:val="00DA7000"/>
    <w:pPr>
      <w:widowControl w:val="0"/>
      <w:suppressAutoHyphens/>
      <w:autoSpaceDE w:val="0"/>
      <w:spacing w:after="0" w:line="240" w:lineRule="auto"/>
    </w:pPr>
    <w:rPr>
      <w:rFonts w:ascii="Times New Roman" w:eastAsia="Arial" w:hAnsi="Times New Roman" w:cs="Times New Roman"/>
      <w:sz w:val="28"/>
      <w:szCs w:val="28"/>
      <w:lang w:eastAsia="ar-SA"/>
    </w:rPr>
  </w:style>
  <w:style w:type="paragraph" w:customStyle="1" w:styleId="afa">
    <w:name w:val="Прижатый влево"/>
    <w:basedOn w:val="a"/>
    <w:next w:val="a"/>
    <w:rsid w:val="00DA7000"/>
    <w:pPr>
      <w:autoSpaceDE w:val="0"/>
      <w:autoSpaceDN w:val="0"/>
      <w:adjustRightInd w:val="0"/>
    </w:pPr>
    <w:rPr>
      <w:rFonts w:cs="Arial"/>
      <w:lang w:eastAsia="en-US"/>
    </w:rPr>
  </w:style>
  <w:style w:type="paragraph" w:customStyle="1" w:styleId="Title">
    <w:name w:val="Title!Название НПА"/>
    <w:basedOn w:val="a"/>
    <w:rsid w:val="00DA7000"/>
    <w:pPr>
      <w:spacing w:before="240" w:after="60"/>
      <w:jc w:val="center"/>
      <w:outlineLvl w:val="0"/>
    </w:pPr>
    <w:rPr>
      <w:rFonts w:cs="Arial"/>
      <w:b/>
      <w:bCs/>
      <w:kern w:val="28"/>
      <w:sz w:val="32"/>
      <w:szCs w:val="32"/>
    </w:rPr>
  </w:style>
  <w:style w:type="character" w:customStyle="1" w:styleId="afb">
    <w:name w:val="Название Знак"/>
    <w:locked/>
    <w:rsid w:val="00DA7000"/>
    <w:rPr>
      <w:b/>
      <w:bCs w:val="0"/>
      <w:sz w:val="28"/>
      <w:lang w:val="ru-RU" w:eastAsia="ru-RU" w:bidi="ar-SA"/>
    </w:rPr>
  </w:style>
  <w:style w:type="character" w:customStyle="1" w:styleId="17">
    <w:name w:val="Подзаголовок Знак1"/>
    <w:basedOn w:val="a0"/>
    <w:uiPriority w:val="11"/>
    <w:rsid w:val="00DA7000"/>
    <w:rPr>
      <w:rFonts w:asciiTheme="minorHAnsi" w:eastAsiaTheme="minorEastAsia" w:hAnsiTheme="minorHAnsi" w:cstheme="minorBidi" w:hint="default"/>
      <w:color w:val="5A5A5A" w:themeColor="text1" w:themeTint="A5"/>
      <w:spacing w:val="15"/>
      <w:sz w:val="22"/>
      <w:szCs w:val="22"/>
    </w:rPr>
  </w:style>
  <w:style w:type="character" w:customStyle="1" w:styleId="WW8Num2z5">
    <w:name w:val="WW8Num2z5"/>
    <w:rsid w:val="00DA7000"/>
    <w:rPr>
      <w:b/>
      <w:bCs/>
      <w:sz w:val="28"/>
      <w:szCs w:val="28"/>
    </w:rPr>
  </w:style>
  <w:style w:type="character" w:customStyle="1" w:styleId="WW8Num3z1">
    <w:name w:val="WW8Num3z1"/>
    <w:rsid w:val="00DA7000"/>
    <w:rPr>
      <w:b/>
      <w:bCs/>
      <w:sz w:val="28"/>
      <w:szCs w:val="28"/>
    </w:rPr>
  </w:style>
  <w:style w:type="character" w:customStyle="1" w:styleId="WW8Num4z0">
    <w:name w:val="WW8Num4z0"/>
    <w:rsid w:val="00DA7000"/>
    <w:rPr>
      <w:b/>
      <w:bCs/>
    </w:rPr>
  </w:style>
  <w:style w:type="character" w:customStyle="1" w:styleId="WW8Num5z1">
    <w:name w:val="WW8Num5z1"/>
    <w:rsid w:val="00DA7000"/>
    <w:rPr>
      <w:b/>
      <w:bCs/>
      <w:sz w:val="28"/>
      <w:szCs w:val="28"/>
    </w:rPr>
  </w:style>
  <w:style w:type="character" w:customStyle="1" w:styleId="WW8Num6z0">
    <w:name w:val="WW8Num6z0"/>
    <w:rsid w:val="00DA7000"/>
    <w:rPr>
      <w:b/>
      <w:bCs/>
    </w:rPr>
  </w:style>
  <w:style w:type="character" w:customStyle="1" w:styleId="WW8Num7z0">
    <w:name w:val="WW8Num7z0"/>
    <w:rsid w:val="00DA7000"/>
    <w:rPr>
      <w:b/>
      <w:bCs/>
    </w:rPr>
  </w:style>
  <w:style w:type="character" w:customStyle="1" w:styleId="WW8Num8z4">
    <w:name w:val="WW8Num8z4"/>
    <w:rsid w:val="00DA7000"/>
    <w:rPr>
      <w:b/>
      <w:bCs/>
      <w:sz w:val="28"/>
      <w:szCs w:val="28"/>
    </w:rPr>
  </w:style>
  <w:style w:type="character" w:customStyle="1" w:styleId="WW8Num9z0">
    <w:name w:val="WW8Num9z0"/>
    <w:rsid w:val="00DA7000"/>
    <w:rPr>
      <w:b/>
      <w:bCs/>
    </w:rPr>
  </w:style>
  <w:style w:type="character" w:customStyle="1" w:styleId="WW8Num9z1">
    <w:name w:val="WW8Num9z1"/>
    <w:rsid w:val="00DA7000"/>
    <w:rPr>
      <w:b/>
      <w:bCs/>
      <w:sz w:val="28"/>
      <w:szCs w:val="28"/>
    </w:rPr>
  </w:style>
  <w:style w:type="character" w:customStyle="1" w:styleId="WW8Num9z2">
    <w:name w:val="WW8Num9z2"/>
    <w:rsid w:val="00DA7000"/>
    <w:rPr>
      <w:rFonts w:ascii="Wingdings" w:hAnsi="Wingdings" w:hint="default"/>
    </w:rPr>
  </w:style>
  <w:style w:type="character" w:customStyle="1" w:styleId="WW8Num9z3">
    <w:name w:val="WW8Num9z3"/>
    <w:rsid w:val="00DA7000"/>
    <w:rPr>
      <w:rFonts w:ascii="Symbol" w:hAnsi="Symbol" w:hint="default"/>
    </w:rPr>
  </w:style>
  <w:style w:type="character" w:customStyle="1" w:styleId="WW8Num12z0">
    <w:name w:val="WW8Num12z0"/>
    <w:rsid w:val="00DA7000"/>
    <w:rPr>
      <w:b/>
      <w:bCs w:val="0"/>
      <w:i w:val="0"/>
      <w:iCs w:val="0"/>
    </w:rPr>
  </w:style>
  <w:style w:type="character" w:customStyle="1" w:styleId="WW8Num16z0">
    <w:name w:val="WW8Num16z0"/>
    <w:rsid w:val="00DA7000"/>
    <w:rPr>
      <w:rFonts w:ascii="Times New Roman" w:eastAsia="Times New Roman" w:hAnsi="Times New Roman" w:cs="Times New Roman" w:hint="default"/>
    </w:rPr>
  </w:style>
  <w:style w:type="character" w:customStyle="1" w:styleId="WW8Num16z1">
    <w:name w:val="WW8Num16z1"/>
    <w:rsid w:val="00DA7000"/>
    <w:rPr>
      <w:rFonts w:ascii="Courier New" w:hAnsi="Courier New" w:cs="Courier New" w:hint="default"/>
    </w:rPr>
  </w:style>
  <w:style w:type="character" w:customStyle="1" w:styleId="WW8Num16z2">
    <w:name w:val="WW8Num16z2"/>
    <w:rsid w:val="00DA7000"/>
    <w:rPr>
      <w:rFonts w:ascii="Wingdings" w:hAnsi="Wingdings" w:hint="default"/>
    </w:rPr>
  </w:style>
  <w:style w:type="character" w:customStyle="1" w:styleId="WW8Num16z3">
    <w:name w:val="WW8Num16z3"/>
    <w:rsid w:val="00DA7000"/>
    <w:rPr>
      <w:rFonts w:ascii="Symbol" w:hAnsi="Symbol" w:hint="default"/>
    </w:rPr>
  </w:style>
  <w:style w:type="character" w:customStyle="1" w:styleId="44">
    <w:name w:val="Основной шрифт абзаца4"/>
    <w:rsid w:val="00DA7000"/>
  </w:style>
  <w:style w:type="character" w:customStyle="1" w:styleId="WW8Num2z0">
    <w:name w:val="WW8Num2z0"/>
    <w:rsid w:val="00DA7000"/>
    <w:rPr>
      <w:b/>
      <w:bCs/>
    </w:rPr>
  </w:style>
  <w:style w:type="character" w:customStyle="1" w:styleId="WW8Num3z5">
    <w:name w:val="WW8Num3z5"/>
    <w:rsid w:val="00DA7000"/>
    <w:rPr>
      <w:b/>
      <w:bCs/>
      <w:sz w:val="28"/>
      <w:szCs w:val="28"/>
    </w:rPr>
  </w:style>
  <w:style w:type="character" w:customStyle="1" w:styleId="WW8Num4z1">
    <w:name w:val="WW8Num4z1"/>
    <w:rsid w:val="00DA7000"/>
    <w:rPr>
      <w:b/>
      <w:bCs/>
      <w:sz w:val="28"/>
      <w:szCs w:val="28"/>
    </w:rPr>
  </w:style>
  <w:style w:type="character" w:customStyle="1" w:styleId="WW8Num5z0">
    <w:name w:val="WW8Num5z0"/>
    <w:rsid w:val="00DA7000"/>
    <w:rPr>
      <w:b/>
      <w:bCs/>
    </w:rPr>
  </w:style>
  <w:style w:type="character" w:customStyle="1" w:styleId="WW8Num6z1">
    <w:name w:val="WW8Num6z1"/>
    <w:rsid w:val="00DA7000"/>
    <w:rPr>
      <w:b/>
      <w:bCs/>
      <w:sz w:val="28"/>
      <w:szCs w:val="28"/>
    </w:rPr>
  </w:style>
  <w:style w:type="character" w:customStyle="1" w:styleId="WW8Num8z0">
    <w:name w:val="WW8Num8z0"/>
    <w:rsid w:val="00DA7000"/>
    <w:rPr>
      <w:b/>
      <w:bCs/>
    </w:rPr>
  </w:style>
  <w:style w:type="character" w:customStyle="1" w:styleId="Absatz-Standardschriftart">
    <w:name w:val="Absatz-Standardschriftart"/>
    <w:rsid w:val="00DA7000"/>
  </w:style>
  <w:style w:type="character" w:customStyle="1" w:styleId="WW8Num8z1">
    <w:name w:val="WW8Num8z1"/>
    <w:rsid w:val="00DA7000"/>
    <w:rPr>
      <w:b/>
      <w:bCs/>
      <w:sz w:val="28"/>
      <w:szCs w:val="28"/>
    </w:rPr>
  </w:style>
  <w:style w:type="character" w:customStyle="1" w:styleId="WW8Num10z0">
    <w:name w:val="WW8Num10z0"/>
    <w:rsid w:val="00DA7000"/>
    <w:rPr>
      <w:rFonts w:ascii="Symbol" w:hAnsi="Symbol" w:cs="OpenSymbol" w:hint="default"/>
    </w:rPr>
  </w:style>
  <w:style w:type="character" w:customStyle="1" w:styleId="WW8Num11z0">
    <w:name w:val="WW8Num11z0"/>
    <w:rsid w:val="00DA7000"/>
    <w:rPr>
      <w:b/>
      <w:bCs/>
      <w:sz w:val="28"/>
      <w:szCs w:val="28"/>
    </w:rPr>
  </w:style>
  <w:style w:type="character" w:customStyle="1" w:styleId="WW-Absatz-Standardschriftart">
    <w:name w:val="WW-Absatz-Standardschriftart"/>
    <w:rsid w:val="00DA7000"/>
  </w:style>
  <w:style w:type="character" w:customStyle="1" w:styleId="WW-Absatz-Standardschriftart1">
    <w:name w:val="WW-Absatz-Standardschriftart1"/>
    <w:rsid w:val="00DA7000"/>
  </w:style>
  <w:style w:type="character" w:customStyle="1" w:styleId="WW8Num3z0">
    <w:name w:val="WW8Num3z0"/>
    <w:rsid w:val="00DA7000"/>
    <w:rPr>
      <w:b/>
      <w:bCs/>
    </w:rPr>
  </w:style>
  <w:style w:type="character" w:customStyle="1" w:styleId="WW-Absatz-Standardschriftart11">
    <w:name w:val="WW-Absatz-Standardschriftart11"/>
    <w:rsid w:val="00DA7000"/>
  </w:style>
  <w:style w:type="character" w:customStyle="1" w:styleId="WW-Absatz-Standardschriftart111">
    <w:name w:val="WW-Absatz-Standardschriftart111"/>
    <w:rsid w:val="00DA7000"/>
  </w:style>
  <w:style w:type="character" w:customStyle="1" w:styleId="WW-Absatz-Standardschriftart1111">
    <w:name w:val="WW-Absatz-Standardschriftart1111"/>
    <w:rsid w:val="00DA7000"/>
  </w:style>
  <w:style w:type="character" w:customStyle="1" w:styleId="WW-Absatz-Standardschriftart11111">
    <w:name w:val="WW-Absatz-Standardschriftart11111"/>
    <w:rsid w:val="00DA7000"/>
  </w:style>
  <w:style w:type="character" w:customStyle="1" w:styleId="34">
    <w:name w:val="Основной шрифт абзаца3"/>
    <w:rsid w:val="00DA7000"/>
  </w:style>
  <w:style w:type="character" w:customStyle="1" w:styleId="WW-Absatz-Standardschriftart111111">
    <w:name w:val="WW-Absatz-Standardschriftart111111"/>
    <w:rsid w:val="00DA7000"/>
  </w:style>
  <w:style w:type="character" w:customStyle="1" w:styleId="WW8Num12z4">
    <w:name w:val="WW8Num12z4"/>
    <w:rsid w:val="00DA7000"/>
    <w:rPr>
      <w:b/>
      <w:bCs/>
      <w:sz w:val="28"/>
      <w:szCs w:val="28"/>
    </w:rPr>
  </w:style>
  <w:style w:type="character" w:customStyle="1" w:styleId="WW8Num13z3">
    <w:name w:val="WW8Num13z3"/>
    <w:rsid w:val="00DA7000"/>
    <w:rPr>
      <w:b/>
      <w:bCs/>
      <w:sz w:val="28"/>
      <w:szCs w:val="28"/>
    </w:rPr>
  </w:style>
  <w:style w:type="character" w:customStyle="1" w:styleId="WW8Num14z0">
    <w:name w:val="WW8Num14z0"/>
    <w:rsid w:val="00DA7000"/>
    <w:rPr>
      <w:b/>
      <w:bCs/>
      <w:sz w:val="28"/>
      <w:szCs w:val="28"/>
    </w:rPr>
  </w:style>
  <w:style w:type="character" w:customStyle="1" w:styleId="24">
    <w:name w:val="Основной шрифт абзаца2"/>
    <w:rsid w:val="00DA7000"/>
  </w:style>
  <w:style w:type="character" w:customStyle="1" w:styleId="WW-Absatz-Standardschriftart1111111">
    <w:name w:val="WW-Absatz-Standardschriftart1111111"/>
    <w:rsid w:val="00DA7000"/>
  </w:style>
  <w:style w:type="character" w:customStyle="1" w:styleId="WW-Absatz-Standardschriftart11111111">
    <w:name w:val="WW-Absatz-Standardschriftart11111111"/>
    <w:rsid w:val="00DA7000"/>
  </w:style>
  <w:style w:type="character" w:customStyle="1" w:styleId="WW-Absatz-Standardschriftart111111111">
    <w:name w:val="WW-Absatz-Standardschriftart111111111"/>
    <w:rsid w:val="00DA7000"/>
  </w:style>
  <w:style w:type="character" w:customStyle="1" w:styleId="WW-Absatz-Standardschriftart1111111111">
    <w:name w:val="WW-Absatz-Standardschriftart1111111111"/>
    <w:rsid w:val="00DA7000"/>
  </w:style>
  <w:style w:type="character" w:customStyle="1" w:styleId="WW-Absatz-Standardschriftart11111111111">
    <w:name w:val="WW-Absatz-Standardschriftart11111111111"/>
    <w:rsid w:val="00DA7000"/>
  </w:style>
  <w:style w:type="character" w:customStyle="1" w:styleId="WW-Absatz-Standardschriftart111111111111">
    <w:name w:val="WW-Absatz-Standardschriftart111111111111"/>
    <w:rsid w:val="00DA7000"/>
  </w:style>
  <w:style w:type="character" w:customStyle="1" w:styleId="WW-Absatz-Standardschriftart1111111111111">
    <w:name w:val="WW-Absatz-Standardschriftart1111111111111"/>
    <w:rsid w:val="00DA7000"/>
  </w:style>
  <w:style w:type="character" w:customStyle="1" w:styleId="WW-Absatz-Standardschriftart11111111111111">
    <w:name w:val="WW-Absatz-Standardschriftart11111111111111"/>
    <w:rsid w:val="00DA7000"/>
  </w:style>
  <w:style w:type="character" w:customStyle="1" w:styleId="WW-Absatz-Standardschriftart111111111111111">
    <w:name w:val="WW-Absatz-Standardschriftart111111111111111"/>
    <w:rsid w:val="00DA7000"/>
  </w:style>
  <w:style w:type="character" w:customStyle="1" w:styleId="WW-Absatz-Standardschriftart1111111111111111">
    <w:name w:val="WW-Absatz-Standardschriftart1111111111111111"/>
    <w:rsid w:val="00DA7000"/>
  </w:style>
  <w:style w:type="character" w:customStyle="1" w:styleId="WW-Absatz-Standardschriftart11111111111111111">
    <w:name w:val="WW-Absatz-Standardschriftart11111111111111111"/>
    <w:rsid w:val="00DA7000"/>
  </w:style>
  <w:style w:type="character" w:customStyle="1" w:styleId="WW-Absatz-Standardschriftart111111111111111111">
    <w:name w:val="WW-Absatz-Standardschriftart111111111111111111"/>
    <w:rsid w:val="00DA7000"/>
  </w:style>
  <w:style w:type="character" w:customStyle="1" w:styleId="18">
    <w:name w:val="Основной шрифт абзаца1"/>
    <w:rsid w:val="00DA7000"/>
  </w:style>
  <w:style w:type="character" w:customStyle="1" w:styleId="afc">
    <w:name w:val="Без интервала Знак"/>
    <w:rsid w:val="00DA7000"/>
    <w:rPr>
      <w:rFonts w:ascii="Calibri" w:hAnsi="Calibri" w:hint="default"/>
      <w:sz w:val="22"/>
      <w:szCs w:val="22"/>
      <w:lang w:val="ru-RU" w:eastAsia="ar-SA" w:bidi="ar-SA"/>
    </w:rPr>
  </w:style>
  <w:style w:type="character" w:customStyle="1" w:styleId="afd">
    <w:name w:val="Маркеры списка"/>
    <w:rsid w:val="00DA7000"/>
    <w:rPr>
      <w:rFonts w:ascii="OpenSymbol" w:eastAsia="OpenSymbol" w:hAnsi="OpenSymbol" w:cs="OpenSymbol" w:hint="default"/>
    </w:rPr>
  </w:style>
  <w:style w:type="character" w:customStyle="1" w:styleId="afe">
    <w:name w:val="Символ нумерации"/>
    <w:rsid w:val="00DA7000"/>
    <w:rPr>
      <w:b/>
      <w:bCs/>
      <w:sz w:val="28"/>
      <w:szCs w:val="28"/>
    </w:rPr>
  </w:style>
  <w:style w:type="character" w:customStyle="1" w:styleId="19">
    <w:name w:val="Основной текст Знак1"/>
    <w:rsid w:val="00DA7000"/>
    <w:rPr>
      <w:sz w:val="25"/>
      <w:szCs w:val="25"/>
      <w:lang w:eastAsia="ar-SA" w:bidi="ar-SA"/>
    </w:rPr>
  </w:style>
  <w:style w:type="character" w:customStyle="1" w:styleId="apple-converted-space">
    <w:name w:val="apple-converted-space"/>
    <w:basedOn w:val="44"/>
    <w:rsid w:val="00DA7000"/>
  </w:style>
  <w:style w:type="character" w:customStyle="1" w:styleId="45">
    <w:name w:val="Знак Знак4"/>
    <w:rsid w:val="00DA7000"/>
    <w:rPr>
      <w:kern w:val="2"/>
    </w:rPr>
  </w:style>
  <w:style w:type="character" w:customStyle="1" w:styleId="8">
    <w:name w:val="Знак Знак8"/>
    <w:rsid w:val="00DA7000"/>
    <w:rPr>
      <w:rFonts w:ascii="Cambria" w:eastAsia="Times New Roman" w:hAnsi="Cambria" w:cs="Times New Roman" w:hint="default"/>
      <w:b/>
      <w:bCs/>
      <w:i/>
      <w:iCs/>
      <w:kern w:val="2"/>
      <w:sz w:val="28"/>
      <w:szCs w:val="28"/>
    </w:rPr>
  </w:style>
  <w:style w:type="character" w:customStyle="1" w:styleId="7">
    <w:name w:val="Знак Знак7"/>
    <w:rsid w:val="00DA7000"/>
    <w:rPr>
      <w:rFonts w:ascii="Cambria" w:eastAsia="Times New Roman" w:hAnsi="Cambria" w:cs="Times New Roman" w:hint="default"/>
      <w:b/>
      <w:bCs/>
      <w:kern w:val="2"/>
      <w:sz w:val="26"/>
      <w:szCs w:val="26"/>
    </w:rPr>
  </w:style>
  <w:style w:type="character" w:customStyle="1" w:styleId="35">
    <w:name w:val="Знак Знак3"/>
    <w:rsid w:val="00DA7000"/>
    <w:rPr>
      <w:kern w:val="2"/>
      <w:sz w:val="16"/>
      <w:szCs w:val="16"/>
    </w:rPr>
  </w:style>
  <w:style w:type="character" w:customStyle="1" w:styleId="25">
    <w:name w:val="Знак Знак2"/>
    <w:rsid w:val="00DA7000"/>
    <w:rPr>
      <w:sz w:val="24"/>
    </w:rPr>
  </w:style>
  <w:style w:type="character" w:customStyle="1" w:styleId="1a">
    <w:name w:val="Знак Знак1"/>
    <w:rsid w:val="00DA7000"/>
    <w:rPr>
      <w:sz w:val="24"/>
    </w:rPr>
  </w:style>
  <w:style w:type="character" w:customStyle="1" w:styleId="aff">
    <w:name w:val="Знак Знак"/>
    <w:rsid w:val="00DA7000"/>
    <w:rPr>
      <w:sz w:val="24"/>
    </w:rPr>
  </w:style>
  <w:style w:type="character" w:customStyle="1" w:styleId="51">
    <w:name w:val="Знак Знак5"/>
    <w:rsid w:val="00DA7000"/>
    <w:rPr>
      <w:rFonts w:ascii="Calibri" w:eastAsia="Times New Roman" w:hAnsi="Calibri" w:cs="Times New Roman" w:hint="default"/>
      <w:b/>
      <w:bCs/>
      <w:i/>
      <w:iCs/>
      <w:kern w:val="2"/>
      <w:sz w:val="26"/>
      <w:szCs w:val="26"/>
    </w:rPr>
  </w:style>
  <w:style w:type="character" w:customStyle="1" w:styleId="6">
    <w:name w:val="Знак Знак6"/>
    <w:rsid w:val="00DA7000"/>
    <w:rPr>
      <w:rFonts w:ascii="Calibri" w:eastAsia="Times New Roman" w:hAnsi="Calibri" w:cs="Times New Roman" w:hint="default"/>
      <w:b/>
      <w:bCs/>
      <w:kern w:val="2"/>
      <w:sz w:val="28"/>
      <w:szCs w:val="28"/>
    </w:rPr>
  </w:style>
  <w:style w:type="table" w:styleId="aff0">
    <w:name w:val="Table Grid"/>
    <w:basedOn w:val="a1"/>
    <w:uiPriority w:val="59"/>
    <w:rsid w:val="00DA70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964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16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20151</Words>
  <Characters>114865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ЖуравскоеСП</cp:lastModifiedBy>
  <cp:revision>17</cp:revision>
  <cp:lastPrinted>2022-11-15T09:15:00Z</cp:lastPrinted>
  <dcterms:created xsi:type="dcterms:W3CDTF">2022-11-09T08:44:00Z</dcterms:created>
  <dcterms:modified xsi:type="dcterms:W3CDTF">2023-04-25T10:11:00Z</dcterms:modified>
</cp:coreProperties>
</file>