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F2" w:rsidRPr="009013F2" w:rsidRDefault="009013F2" w:rsidP="009013F2">
      <w:pPr>
        <w:jc w:val="center"/>
        <w:rPr>
          <w:rFonts w:eastAsia="Times New Roman"/>
          <w:b/>
          <w:color w:val="000000"/>
        </w:rPr>
      </w:pPr>
      <w:r w:rsidRPr="009013F2">
        <w:rPr>
          <w:rFonts w:eastAsia="Times New Roman"/>
          <w:b/>
          <w:color w:val="000000"/>
        </w:rPr>
        <w:t>АДМИНИСТРАЦИЯ</w:t>
      </w:r>
    </w:p>
    <w:p w:rsidR="009013F2" w:rsidRPr="009013F2" w:rsidRDefault="009013F2" w:rsidP="009013F2">
      <w:pPr>
        <w:jc w:val="center"/>
        <w:rPr>
          <w:rFonts w:eastAsia="Times New Roman"/>
          <w:b/>
          <w:color w:val="000000"/>
        </w:rPr>
      </w:pPr>
      <w:r w:rsidRPr="009013F2">
        <w:rPr>
          <w:rFonts w:eastAsia="Times New Roman"/>
          <w:b/>
          <w:color w:val="000000"/>
        </w:rPr>
        <w:t>ЖУРАВСКОГО СЕЛЬСКОГО ПОСЕЛЕНИЯ</w:t>
      </w:r>
    </w:p>
    <w:p w:rsidR="009013F2" w:rsidRPr="009013F2" w:rsidRDefault="009013F2" w:rsidP="009013F2">
      <w:pPr>
        <w:jc w:val="center"/>
        <w:rPr>
          <w:rFonts w:eastAsia="Times New Roman"/>
          <w:b/>
          <w:color w:val="000000"/>
        </w:rPr>
      </w:pPr>
      <w:r w:rsidRPr="009013F2">
        <w:rPr>
          <w:rFonts w:eastAsia="Times New Roman"/>
          <w:b/>
          <w:color w:val="000000"/>
        </w:rPr>
        <w:t>КАНТЕМИРОВСКОГО МУНИЦИПАЛЬНОГО РАЙОНА</w:t>
      </w:r>
    </w:p>
    <w:p w:rsidR="009013F2" w:rsidRPr="009013F2" w:rsidRDefault="009013F2" w:rsidP="009013F2">
      <w:pPr>
        <w:jc w:val="center"/>
        <w:rPr>
          <w:rFonts w:eastAsia="Times New Roman"/>
          <w:b/>
          <w:color w:val="000000"/>
        </w:rPr>
      </w:pPr>
      <w:r w:rsidRPr="009013F2">
        <w:rPr>
          <w:rFonts w:eastAsia="Times New Roman"/>
          <w:b/>
          <w:color w:val="000000"/>
        </w:rPr>
        <w:t>ВОРОНЕЖСКОЙ ОБЛАСТИ</w:t>
      </w:r>
    </w:p>
    <w:p w:rsidR="009013F2" w:rsidRDefault="009013F2" w:rsidP="009013F2">
      <w:pPr>
        <w:pStyle w:val="1"/>
        <w:spacing w:line="276" w:lineRule="auto"/>
        <w:jc w:val="center"/>
        <w:rPr>
          <w:rFonts w:ascii="Times New Roman" w:hAnsi="Times New Roman"/>
          <w:sz w:val="28"/>
          <w:szCs w:val="28"/>
        </w:rPr>
      </w:pPr>
      <w:r>
        <w:rPr>
          <w:rFonts w:ascii="Times New Roman" w:hAnsi="Times New Roman"/>
          <w:sz w:val="28"/>
          <w:szCs w:val="28"/>
        </w:rPr>
        <w:t>ПОСТАНОВЛЕНИЕ</w:t>
      </w:r>
    </w:p>
    <w:p w:rsidR="009013F2" w:rsidRDefault="009013F2" w:rsidP="009013F2">
      <w:pPr>
        <w:pStyle w:val="1"/>
        <w:spacing w:line="276" w:lineRule="auto"/>
        <w:jc w:val="center"/>
        <w:rPr>
          <w:rFonts w:ascii="Times New Roman" w:hAnsi="Times New Roman"/>
          <w:sz w:val="28"/>
          <w:szCs w:val="28"/>
        </w:rPr>
      </w:pPr>
    </w:p>
    <w:p w:rsidR="009013F2" w:rsidRDefault="009013F2" w:rsidP="009013F2">
      <w:pPr>
        <w:pStyle w:val="1"/>
        <w:rPr>
          <w:rFonts w:ascii="Times New Roman" w:hAnsi="Times New Roman"/>
          <w:sz w:val="28"/>
          <w:szCs w:val="28"/>
        </w:rPr>
      </w:pPr>
      <w:r>
        <w:rPr>
          <w:rFonts w:ascii="Times New Roman" w:hAnsi="Times New Roman"/>
          <w:sz w:val="28"/>
          <w:szCs w:val="28"/>
        </w:rPr>
        <w:t>От 2</w:t>
      </w:r>
      <w:r>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07</w:t>
      </w:r>
      <w:r>
        <w:rPr>
          <w:rFonts w:ascii="Times New Roman" w:hAnsi="Times New Roman"/>
          <w:sz w:val="28"/>
          <w:szCs w:val="28"/>
        </w:rPr>
        <w:t>.202</w:t>
      </w:r>
      <w:r>
        <w:rPr>
          <w:rFonts w:ascii="Times New Roman" w:hAnsi="Times New Roman"/>
          <w:sz w:val="28"/>
          <w:szCs w:val="28"/>
        </w:rPr>
        <w:t>5</w:t>
      </w:r>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34</w:t>
      </w:r>
    </w:p>
    <w:p w:rsidR="009013F2" w:rsidRDefault="009013F2" w:rsidP="009013F2">
      <w:pPr>
        <w:rPr>
          <w:b/>
          <w:bCs/>
          <w:sz w:val="28"/>
          <w:szCs w:val="28"/>
        </w:rPr>
      </w:pPr>
    </w:p>
    <w:p w:rsidR="009013F2" w:rsidRDefault="009013F2" w:rsidP="009013F2">
      <w:pPr>
        <w:rPr>
          <w:bCs/>
          <w:sz w:val="28"/>
          <w:szCs w:val="28"/>
        </w:rPr>
      </w:pPr>
      <w:r>
        <w:rPr>
          <w:bCs/>
          <w:sz w:val="28"/>
          <w:szCs w:val="28"/>
        </w:rPr>
        <w:t xml:space="preserve">О создании конкурсной комиссии </w:t>
      </w:r>
    </w:p>
    <w:p w:rsidR="009013F2" w:rsidRDefault="009013F2" w:rsidP="009013F2">
      <w:pPr>
        <w:rPr>
          <w:bCs/>
          <w:sz w:val="28"/>
          <w:szCs w:val="28"/>
        </w:rPr>
      </w:pPr>
      <w:r>
        <w:rPr>
          <w:bCs/>
          <w:sz w:val="28"/>
          <w:szCs w:val="28"/>
        </w:rPr>
        <w:t>по отбору управляющей организации</w:t>
      </w:r>
    </w:p>
    <w:p w:rsidR="009013F2" w:rsidRDefault="009013F2" w:rsidP="009013F2">
      <w:pPr>
        <w:rPr>
          <w:bCs/>
          <w:sz w:val="28"/>
          <w:szCs w:val="28"/>
        </w:rPr>
      </w:pPr>
      <w:r>
        <w:rPr>
          <w:bCs/>
          <w:sz w:val="28"/>
          <w:szCs w:val="28"/>
        </w:rPr>
        <w:t>для управления многоквартирными</w:t>
      </w:r>
    </w:p>
    <w:p w:rsidR="009013F2" w:rsidRDefault="009013F2" w:rsidP="009013F2">
      <w:pPr>
        <w:rPr>
          <w:bCs/>
          <w:sz w:val="28"/>
          <w:szCs w:val="28"/>
        </w:rPr>
      </w:pPr>
      <w:proofErr w:type="gramStart"/>
      <w:r>
        <w:rPr>
          <w:bCs/>
          <w:sz w:val="28"/>
          <w:szCs w:val="28"/>
        </w:rPr>
        <w:t>домами  и</w:t>
      </w:r>
      <w:proofErr w:type="gramEnd"/>
      <w:r>
        <w:rPr>
          <w:bCs/>
          <w:sz w:val="28"/>
          <w:szCs w:val="28"/>
        </w:rPr>
        <w:t xml:space="preserve"> об утверждении Положения о ней</w:t>
      </w:r>
    </w:p>
    <w:p w:rsidR="009013F2" w:rsidRDefault="009013F2" w:rsidP="009013F2">
      <w:pPr>
        <w:rPr>
          <w:bCs/>
          <w:sz w:val="28"/>
          <w:szCs w:val="28"/>
        </w:rPr>
      </w:pPr>
    </w:p>
    <w:p w:rsidR="009013F2" w:rsidRDefault="009013F2" w:rsidP="009013F2">
      <w:pPr>
        <w:ind w:firstLine="851"/>
        <w:jc w:val="both"/>
        <w:rPr>
          <w:b/>
          <w:bCs/>
          <w:sz w:val="28"/>
          <w:szCs w:val="28"/>
        </w:rPr>
      </w:pPr>
      <w:r>
        <w:rPr>
          <w:bCs/>
          <w:sz w:val="28"/>
          <w:szCs w:val="28"/>
        </w:rPr>
        <w:t>В целях реализации статьи 161 Жилищного кодекса Российской Федерации по отбору управляющей организаций для управления многоквартирными домами, расположенными на территории</w:t>
      </w:r>
      <w:r>
        <w:rPr>
          <w:bCs/>
          <w:sz w:val="28"/>
          <w:szCs w:val="28"/>
        </w:rPr>
        <w:t xml:space="preserve"> Журавского </w:t>
      </w:r>
      <w:r>
        <w:rPr>
          <w:bCs/>
          <w:sz w:val="28"/>
          <w:szCs w:val="28"/>
        </w:rPr>
        <w:t xml:space="preserve"> сельского поселения </w:t>
      </w:r>
      <w:r>
        <w:rPr>
          <w:bCs/>
          <w:sz w:val="28"/>
          <w:szCs w:val="28"/>
        </w:rPr>
        <w:t xml:space="preserve">Кантемировского </w:t>
      </w:r>
      <w:r>
        <w:rPr>
          <w:bCs/>
          <w:sz w:val="28"/>
          <w:szCs w:val="28"/>
        </w:rPr>
        <w:t>муниципального района</w:t>
      </w:r>
      <w:r>
        <w:rPr>
          <w:bCs/>
          <w:sz w:val="28"/>
          <w:szCs w:val="28"/>
        </w:rPr>
        <w:t xml:space="preserve"> </w:t>
      </w:r>
      <w:r>
        <w:rPr>
          <w:bCs/>
          <w:sz w:val="28"/>
          <w:szCs w:val="28"/>
        </w:rPr>
        <w:t xml:space="preserve">Воронежской области, руководствуясь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w:t>
      </w:r>
      <w:r w:rsidRPr="009013F2">
        <w:rPr>
          <w:bCs/>
          <w:sz w:val="28"/>
          <w:szCs w:val="28"/>
        </w:rPr>
        <w:t>Журавского</w:t>
      </w:r>
      <w:r>
        <w:rPr>
          <w:bCs/>
          <w:sz w:val="28"/>
          <w:szCs w:val="28"/>
        </w:rPr>
        <w:t xml:space="preserve"> сельского</w:t>
      </w:r>
      <w:r>
        <w:rPr>
          <w:bCs/>
          <w:sz w:val="28"/>
          <w:szCs w:val="28"/>
        </w:rPr>
        <w:t xml:space="preserve"> </w:t>
      </w:r>
      <w:r>
        <w:rPr>
          <w:bCs/>
          <w:sz w:val="28"/>
          <w:szCs w:val="28"/>
        </w:rPr>
        <w:t>поселения</w:t>
      </w:r>
      <w:r>
        <w:rPr>
          <w:bCs/>
          <w:sz w:val="28"/>
          <w:szCs w:val="28"/>
        </w:rPr>
        <w:t xml:space="preserve"> Кантемировского</w:t>
      </w:r>
      <w:r>
        <w:rPr>
          <w:bCs/>
          <w:sz w:val="28"/>
          <w:szCs w:val="28"/>
        </w:rPr>
        <w:t xml:space="preserve"> муниципального района Воронежской области, в целях отбора управляющей организации для управления многоквартирными домами, расположенными на территории </w:t>
      </w:r>
      <w:r w:rsidRPr="009013F2">
        <w:rPr>
          <w:bCs/>
          <w:sz w:val="28"/>
          <w:szCs w:val="28"/>
        </w:rPr>
        <w:t>Журавского</w:t>
      </w:r>
      <w:r>
        <w:rPr>
          <w:bCs/>
          <w:sz w:val="28"/>
          <w:szCs w:val="28"/>
        </w:rPr>
        <w:t xml:space="preserve"> сельского поселения </w:t>
      </w:r>
      <w:r>
        <w:rPr>
          <w:bCs/>
          <w:sz w:val="28"/>
          <w:szCs w:val="28"/>
        </w:rPr>
        <w:t>Кантемировского</w:t>
      </w:r>
      <w:r>
        <w:rPr>
          <w:bCs/>
          <w:sz w:val="28"/>
          <w:szCs w:val="28"/>
        </w:rPr>
        <w:t xml:space="preserve"> муниципального района Воронежской области администрация </w:t>
      </w:r>
      <w:r w:rsidRPr="009013F2">
        <w:rPr>
          <w:bCs/>
          <w:sz w:val="28"/>
          <w:szCs w:val="28"/>
        </w:rPr>
        <w:t>Журавского</w:t>
      </w:r>
      <w:r>
        <w:rPr>
          <w:bCs/>
          <w:sz w:val="28"/>
          <w:szCs w:val="28"/>
        </w:rPr>
        <w:t xml:space="preserve"> сельского поселения </w:t>
      </w:r>
      <w:r>
        <w:rPr>
          <w:b/>
          <w:bCs/>
          <w:sz w:val="28"/>
          <w:szCs w:val="28"/>
        </w:rPr>
        <w:t xml:space="preserve">постановляет: </w:t>
      </w:r>
    </w:p>
    <w:p w:rsidR="009013F2" w:rsidRDefault="009013F2" w:rsidP="009013F2">
      <w:pPr>
        <w:shd w:val="clear" w:color="auto" w:fill="F9F9F9"/>
        <w:ind w:firstLine="851"/>
        <w:jc w:val="both"/>
        <w:textAlignment w:val="baseline"/>
        <w:rPr>
          <w:rFonts w:ascii="Helvetica" w:eastAsia="Times New Roman" w:hAnsi="Helvetica"/>
          <w:color w:val="444444"/>
          <w:sz w:val="28"/>
          <w:szCs w:val="28"/>
        </w:rPr>
      </w:pPr>
      <w:r>
        <w:rPr>
          <w:rFonts w:eastAsia="Times New Roman"/>
          <w:color w:val="000000"/>
          <w:sz w:val="28"/>
          <w:szCs w:val="28"/>
          <w:bdr w:val="none" w:sz="0" w:space="0" w:color="auto" w:frame="1"/>
        </w:rPr>
        <w:t xml:space="preserve">1. Утвердить состав конкурсной комиссии по отбору управляющей организаций для управления многоквартирными домами, расположенными на территории </w:t>
      </w:r>
      <w:r w:rsidRPr="009013F2">
        <w:rPr>
          <w:bCs/>
          <w:sz w:val="28"/>
          <w:szCs w:val="28"/>
        </w:rPr>
        <w:t>Журавского</w:t>
      </w:r>
      <w:r>
        <w:rPr>
          <w:bCs/>
          <w:sz w:val="28"/>
          <w:szCs w:val="28"/>
        </w:rPr>
        <w:t xml:space="preserve"> сельского поселения </w:t>
      </w:r>
      <w:r>
        <w:rPr>
          <w:bCs/>
          <w:sz w:val="28"/>
          <w:szCs w:val="28"/>
        </w:rPr>
        <w:t>Кантемировского</w:t>
      </w:r>
      <w:r>
        <w:rPr>
          <w:bCs/>
          <w:sz w:val="28"/>
          <w:szCs w:val="28"/>
        </w:rPr>
        <w:t xml:space="preserve"> муниципального района Воронежской области</w:t>
      </w:r>
      <w:r>
        <w:rPr>
          <w:bCs/>
          <w:sz w:val="28"/>
          <w:szCs w:val="28"/>
        </w:rPr>
        <w:t xml:space="preserve"> </w:t>
      </w:r>
      <w:r>
        <w:rPr>
          <w:rFonts w:eastAsia="Times New Roman"/>
          <w:color w:val="000000"/>
          <w:sz w:val="28"/>
          <w:szCs w:val="28"/>
          <w:bdr w:val="none" w:sz="0" w:space="0" w:color="auto" w:frame="1"/>
        </w:rPr>
        <w:t>согласно Приложению № 1 к настоящему постановлению.</w:t>
      </w:r>
    </w:p>
    <w:p w:rsidR="009013F2" w:rsidRDefault="009013F2" w:rsidP="009013F2">
      <w:pPr>
        <w:shd w:val="clear" w:color="auto" w:fill="F9F9F9"/>
        <w:ind w:firstLine="851"/>
        <w:jc w:val="both"/>
        <w:textAlignment w:val="baseline"/>
        <w:rPr>
          <w:rFonts w:eastAsia="Times New Roman"/>
          <w:color w:val="000000"/>
          <w:sz w:val="28"/>
          <w:szCs w:val="28"/>
          <w:bdr w:val="none" w:sz="0" w:space="0" w:color="auto" w:frame="1"/>
        </w:rPr>
      </w:pPr>
      <w:r>
        <w:rPr>
          <w:rFonts w:eastAsia="Times New Roman"/>
          <w:color w:val="000000"/>
          <w:sz w:val="28"/>
          <w:szCs w:val="28"/>
          <w:bdr w:val="none" w:sz="0" w:space="0" w:color="auto" w:frame="1"/>
        </w:rPr>
        <w:t>2. Утвердить Положение о конкурсной комиссии по отбору управляющих организаций для управления многоквартирными домами, расположенными на</w:t>
      </w:r>
      <w:r>
        <w:rPr>
          <w:rFonts w:eastAsia="Times New Roman"/>
          <w:color w:val="000000"/>
          <w:sz w:val="28"/>
          <w:szCs w:val="28"/>
          <w:bdr w:val="none" w:sz="0" w:space="0" w:color="auto" w:frame="1"/>
        </w:rPr>
        <w:t xml:space="preserve"> территории</w:t>
      </w:r>
      <w:r>
        <w:rPr>
          <w:rFonts w:eastAsia="Times New Roman"/>
          <w:color w:val="000000"/>
          <w:sz w:val="28"/>
          <w:szCs w:val="28"/>
          <w:bdr w:val="none" w:sz="0" w:space="0" w:color="auto" w:frame="1"/>
        </w:rPr>
        <w:t xml:space="preserve"> </w:t>
      </w:r>
      <w:r>
        <w:rPr>
          <w:bCs/>
          <w:sz w:val="28"/>
          <w:szCs w:val="28"/>
        </w:rPr>
        <w:t xml:space="preserve">Терновского сельского поселения </w:t>
      </w:r>
      <w:r>
        <w:rPr>
          <w:bCs/>
          <w:sz w:val="28"/>
          <w:szCs w:val="28"/>
        </w:rPr>
        <w:t>Кантемировского</w:t>
      </w:r>
      <w:r>
        <w:rPr>
          <w:bCs/>
          <w:sz w:val="28"/>
          <w:szCs w:val="28"/>
        </w:rPr>
        <w:t xml:space="preserve"> муниципального района Воронежской области</w:t>
      </w:r>
      <w:r>
        <w:rPr>
          <w:rFonts w:eastAsia="Times New Roman"/>
          <w:color w:val="000000"/>
          <w:sz w:val="28"/>
          <w:szCs w:val="28"/>
          <w:bdr w:val="none" w:sz="0" w:space="0" w:color="auto" w:frame="1"/>
        </w:rPr>
        <w:t xml:space="preserve"> согласно Приложению № 2 к настоящему постановлению.</w:t>
      </w:r>
    </w:p>
    <w:p w:rsidR="009013F2" w:rsidRDefault="009013F2" w:rsidP="009013F2">
      <w:pPr>
        <w:pStyle w:val="ConsPlusNormal0"/>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3. Опубликовать данное </w:t>
      </w:r>
      <w:proofErr w:type="gramStart"/>
      <w:r>
        <w:rPr>
          <w:rFonts w:ascii="Times New Roman" w:hAnsi="Times New Roman" w:cs="Times New Roman"/>
          <w:sz w:val="28"/>
          <w:szCs w:val="28"/>
        </w:rPr>
        <w:t>постановление  на</w:t>
      </w:r>
      <w:proofErr w:type="gramEnd"/>
      <w:r>
        <w:rPr>
          <w:rFonts w:ascii="Times New Roman" w:hAnsi="Times New Roman" w:cs="Times New Roman"/>
          <w:sz w:val="28"/>
          <w:szCs w:val="28"/>
        </w:rPr>
        <w:t xml:space="preserve">  официальном  сайте  администрации  </w:t>
      </w:r>
      <w:r w:rsidR="00D12EE5" w:rsidRPr="00D12EE5">
        <w:rPr>
          <w:rFonts w:ascii="Times New Roman" w:hAnsi="Times New Roman" w:cs="Times New Roman"/>
          <w:sz w:val="28"/>
          <w:szCs w:val="28"/>
        </w:rPr>
        <w:t>Журавского</w:t>
      </w:r>
      <w:r>
        <w:rPr>
          <w:rFonts w:ascii="Times New Roman" w:hAnsi="Times New Roman" w:cs="Times New Roman"/>
          <w:sz w:val="28"/>
          <w:szCs w:val="28"/>
        </w:rPr>
        <w:t xml:space="preserve"> сельского поселения </w:t>
      </w:r>
      <w:r w:rsidR="00D12EE5">
        <w:rPr>
          <w:rFonts w:ascii="Times New Roman" w:hAnsi="Times New Roman" w:cs="Times New Roman"/>
          <w:sz w:val="28"/>
          <w:szCs w:val="28"/>
        </w:rPr>
        <w:t>Кантемировского</w:t>
      </w:r>
      <w:r>
        <w:rPr>
          <w:rFonts w:ascii="Times New Roman" w:hAnsi="Times New Roman" w:cs="Times New Roman"/>
          <w:sz w:val="28"/>
          <w:szCs w:val="28"/>
        </w:rPr>
        <w:t xml:space="preserve"> муниципального района Воронежской области.</w:t>
      </w:r>
    </w:p>
    <w:p w:rsidR="009013F2" w:rsidRDefault="009013F2" w:rsidP="009013F2">
      <w:pPr>
        <w:pStyle w:val="a3"/>
        <w:ind w:firstLine="851"/>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Контроль за</w:t>
      </w:r>
      <w:r w:rsidR="00D12EE5">
        <w:rPr>
          <w:rFonts w:ascii="Times New Roman" w:hAnsi="Times New Roman" w:cs="Times New Roman"/>
          <w:sz w:val="28"/>
          <w:szCs w:val="28"/>
        </w:rPr>
        <w:t xml:space="preserve"> </w:t>
      </w:r>
      <w:r>
        <w:rPr>
          <w:rFonts w:ascii="Times New Roman" w:hAnsi="Times New Roman" w:cs="Times New Roman"/>
          <w:sz w:val="28"/>
          <w:szCs w:val="28"/>
        </w:rPr>
        <w:t xml:space="preserve">исполнением данного </w:t>
      </w:r>
      <w:proofErr w:type="gramStart"/>
      <w:r>
        <w:rPr>
          <w:rFonts w:ascii="Times New Roman" w:hAnsi="Times New Roman" w:cs="Times New Roman"/>
          <w:sz w:val="28"/>
          <w:szCs w:val="28"/>
        </w:rPr>
        <w:t>постановления  оставляю</w:t>
      </w:r>
      <w:proofErr w:type="gramEnd"/>
      <w:r>
        <w:rPr>
          <w:rFonts w:ascii="Times New Roman" w:hAnsi="Times New Roman" w:cs="Times New Roman"/>
          <w:sz w:val="28"/>
          <w:szCs w:val="28"/>
        </w:rPr>
        <w:t xml:space="preserve"> за собой.</w:t>
      </w:r>
    </w:p>
    <w:p w:rsidR="009013F2" w:rsidRDefault="009013F2" w:rsidP="009013F2">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Настоящее  постановление</w:t>
      </w:r>
      <w:proofErr w:type="gramEnd"/>
      <w:r>
        <w:rPr>
          <w:rFonts w:ascii="Times New Roman" w:hAnsi="Times New Roman" w:cs="Times New Roman"/>
          <w:sz w:val="28"/>
          <w:szCs w:val="28"/>
        </w:rPr>
        <w:t xml:space="preserve">  вступает в силу  после его опубликования.</w:t>
      </w:r>
    </w:p>
    <w:p w:rsidR="009013F2" w:rsidRDefault="009013F2" w:rsidP="009013F2">
      <w:pPr>
        <w:rPr>
          <w:sz w:val="28"/>
          <w:szCs w:val="28"/>
        </w:rPr>
      </w:pPr>
      <w:r>
        <w:rPr>
          <w:sz w:val="28"/>
          <w:szCs w:val="28"/>
        </w:rPr>
        <w:t xml:space="preserve">Глава </w:t>
      </w:r>
      <w:r w:rsidR="00D12EE5">
        <w:rPr>
          <w:sz w:val="28"/>
          <w:szCs w:val="28"/>
        </w:rPr>
        <w:t>Журавского</w:t>
      </w:r>
    </w:p>
    <w:p w:rsidR="009013F2" w:rsidRDefault="009013F2" w:rsidP="009013F2">
      <w:pPr>
        <w:rPr>
          <w:sz w:val="28"/>
          <w:szCs w:val="28"/>
        </w:rPr>
      </w:pPr>
      <w:r>
        <w:rPr>
          <w:sz w:val="28"/>
          <w:szCs w:val="28"/>
        </w:rPr>
        <w:t xml:space="preserve">сельского поселения                                                                      </w:t>
      </w:r>
      <w:proofErr w:type="spellStart"/>
      <w:r w:rsidR="00D12EE5">
        <w:rPr>
          <w:sz w:val="28"/>
          <w:szCs w:val="28"/>
        </w:rPr>
        <w:t>Р.В.Каплиев</w:t>
      </w:r>
      <w:proofErr w:type="spellEnd"/>
    </w:p>
    <w:p w:rsidR="009013F2" w:rsidRDefault="009013F2" w:rsidP="009013F2">
      <w:pPr>
        <w:jc w:val="right"/>
      </w:pPr>
      <w:r>
        <w:lastRenderedPageBreak/>
        <w:t>Приложение № 1</w:t>
      </w:r>
    </w:p>
    <w:p w:rsidR="009013F2" w:rsidRDefault="009013F2" w:rsidP="009013F2">
      <w:pPr>
        <w:jc w:val="right"/>
      </w:pPr>
      <w:r>
        <w:t>к постановлению администрации</w:t>
      </w:r>
    </w:p>
    <w:p w:rsidR="009013F2" w:rsidRDefault="00D12EE5" w:rsidP="009013F2">
      <w:pPr>
        <w:jc w:val="right"/>
        <w:rPr>
          <w:bCs/>
        </w:rPr>
      </w:pPr>
      <w:r w:rsidRPr="00D12EE5">
        <w:rPr>
          <w:bCs/>
        </w:rPr>
        <w:t>Журавского</w:t>
      </w:r>
      <w:r w:rsidR="009013F2">
        <w:rPr>
          <w:bCs/>
        </w:rPr>
        <w:t xml:space="preserve"> сельского поселения </w:t>
      </w:r>
    </w:p>
    <w:p w:rsidR="009013F2" w:rsidRDefault="009013F2" w:rsidP="009013F2">
      <w:pPr>
        <w:jc w:val="right"/>
        <w:rPr>
          <w:sz w:val="22"/>
          <w:szCs w:val="22"/>
        </w:rPr>
      </w:pPr>
      <w:r>
        <w:rPr>
          <w:sz w:val="22"/>
          <w:szCs w:val="22"/>
        </w:rPr>
        <w:t>от 2</w:t>
      </w:r>
      <w:r w:rsidR="00D12EE5">
        <w:rPr>
          <w:sz w:val="22"/>
          <w:szCs w:val="22"/>
        </w:rPr>
        <w:t>1</w:t>
      </w:r>
      <w:r>
        <w:rPr>
          <w:sz w:val="22"/>
          <w:szCs w:val="22"/>
        </w:rPr>
        <w:t>.</w:t>
      </w:r>
      <w:r w:rsidR="00D12EE5">
        <w:rPr>
          <w:sz w:val="22"/>
          <w:szCs w:val="22"/>
        </w:rPr>
        <w:t>07</w:t>
      </w:r>
      <w:r>
        <w:rPr>
          <w:sz w:val="22"/>
          <w:szCs w:val="22"/>
        </w:rPr>
        <w:t>.202</w:t>
      </w:r>
      <w:r w:rsidR="00D12EE5">
        <w:rPr>
          <w:sz w:val="22"/>
          <w:szCs w:val="22"/>
        </w:rPr>
        <w:t>5</w:t>
      </w:r>
      <w:r>
        <w:rPr>
          <w:sz w:val="22"/>
          <w:szCs w:val="22"/>
        </w:rPr>
        <w:t xml:space="preserve"> № </w:t>
      </w:r>
      <w:r w:rsidR="00D12EE5">
        <w:rPr>
          <w:sz w:val="22"/>
          <w:szCs w:val="22"/>
        </w:rPr>
        <w:t>34</w:t>
      </w:r>
    </w:p>
    <w:p w:rsidR="009013F2" w:rsidRDefault="009013F2" w:rsidP="009013F2">
      <w:pPr>
        <w:jc w:val="right"/>
        <w:rPr>
          <w:sz w:val="22"/>
          <w:szCs w:val="22"/>
        </w:rPr>
      </w:pPr>
    </w:p>
    <w:p w:rsidR="009013F2" w:rsidRDefault="009013F2" w:rsidP="009013F2">
      <w:pPr>
        <w:jc w:val="right"/>
        <w:rPr>
          <w:sz w:val="22"/>
          <w:szCs w:val="22"/>
        </w:rPr>
      </w:pPr>
    </w:p>
    <w:p w:rsidR="009013F2" w:rsidRDefault="009013F2" w:rsidP="009013F2">
      <w:pPr>
        <w:jc w:val="right"/>
      </w:pPr>
    </w:p>
    <w:p w:rsidR="009013F2" w:rsidRDefault="009013F2" w:rsidP="009013F2">
      <w:pPr>
        <w:jc w:val="center"/>
      </w:pPr>
    </w:p>
    <w:p w:rsidR="009013F2" w:rsidRDefault="009013F2" w:rsidP="009013F2">
      <w:pPr>
        <w:jc w:val="center"/>
        <w:rPr>
          <w:sz w:val="28"/>
          <w:szCs w:val="28"/>
        </w:rPr>
      </w:pPr>
      <w:r>
        <w:rPr>
          <w:sz w:val="28"/>
          <w:szCs w:val="28"/>
        </w:rPr>
        <w:t>Состав</w:t>
      </w:r>
    </w:p>
    <w:p w:rsidR="009013F2" w:rsidRDefault="009013F2" w:rsidP="009013F2">
      <w:pPr>
        <w:jc w:val="center"/>
      </w:pPr>
      <w:r>
        <w:rPr>
          <w:sz w:val="28"/>
          <w:szCs w:val="28"/>
        </w:rPr>
        <w:t xml:space="preserve">конкурсной комиссии по отбору управляющих организаций для управления многоквартирными домами, расположенными на территории </w:t>
      </w:r>
      <w:r w:rsidR="00D12EE5" w:rsidRPr="00D12EE5">
        <w:rPr>
          <w:sz w:val="28"/>
          <w:szCs w:val="28"/>
        </w:rPr>
        <w:t>Журавского</w:t>
      </w:r>
      <w:r>
        <w:rPr>
          <w:bCs/>
          <w:sz w:val="28"/>
          <w:szCs w:val="28"/>
        </w:rPr>
        <w:t xml:space="preserve"> сельского поселения </w:t>
      </w:r>
      <w:r w:rsidR="00D12EE5">
        <w:rPr>
          <w:bCs/>
          <w:sz w:val="28"/>
          <w:szCs w:val="28"/>
        </w:rPr>
        <w:t>Кантемиро</w:t>
      </w:r>
      <w:r>
        <w:rPr>
          <w:bCs/>
          <w:sz w:val="28"/>
          <w:szCs w:val="28"/>
        </w:rPr>
        <w:t>вского муниципального района Воронежской области</w:t>
      </w:r>
    </w:p>
    <w:p w:rsidR="009013F2" w:rsidRDefault="009013F2" w:rsidP="009013F2"/>
    <w:p w:rsidR="009013F2" w:rsidRDefault="009013F2" w:rsidP="009013F2">
      <w:pPr>
        <w:pStyle w:val="a4"/>
        <w:tabs>
          <w:tab w:val="left" w:pos="0"/>
        </w:tabs>
        <w:autoSpaceDE w:val="0"/>
        <w:autoSpaceDN w:val="0"/>
        <w:adjustRightInd w:val="0"/>
        <w:spacing w:before="20" w:after="20"/>
        <w:ind w:left="0"/>
        <w:jc w:val="both"/>
        <w:rPr>
          <w:color w:val="000000"/>
          <w:sz w:val="28"/>
          <w:szCs w:val="28"/>
        </w:rPr>
      </w:pPr>
      <w:r>
        <w:rPr>
          <w:color w:val="000000"/>
          <w:sz w:val="28"/>
          <w:szCs w:val="28"/>
        </w:rPr>
        <w:t xml:space="preserve">Председатель комиссии: </w:t>
      </w:r>
    </w:p>
    <w:p w:rsidR="009013F2" w:rsidRDefault="00D12EE5" w:rsidP="009013F2">
      <w:pPr>
        <w:pStyle w:val="a4"/>
        <w:tabs>
          <w:tab w:val="left" w:pos="0"/>
        </w:tabs>
        <w:autoSpaceDE w:val="0"/>
        <w:autoSpaceDN w:val="0"/>
        <w:adjustRightInd w:val="0"/>
        <w:spacing w:before="20" w:after="20"/>
        <w:ind w:left="0"/>
        <w:jc w:val="both"/>
        <w:rPr>
          <w:color w:val="000000"/>
          <w:sz w:val="28"/>
          <w:szCs w:val="28"/>
          <w:shd w:val="clear" w:color="auto" w:fill="FFFFFF"/>
        </w:rPr>
      </w:pPr>
      <w:proofErr w:type="spellStart"/>
      <w:r>
        <w:rPr>
          <w:sz w:val="28"/>
          <w:szCs w:val="28"/>
        </w:rPr>
        <w:t>Каплиев</w:t>
      </w:r>
      <w:proofErr w:type="spellEnd"/>
      <w:r>
        <w:rPr>
          <w:sz w:val="28"/>
          <w:szCs w:val="28"/>
        </w:rPr>
        <w:t xml:space="preserve"> Р.В</w:t>
      </w:r>
      <w:r w:rsidR="009013F2">
        <w:rPr>
          <w:sz w:val="28"/>
          <w:szCs w:val="28"/>
        </w:rPr>
        <w:t xml:space="preserve">. </w:t>
      </w:r>
      <w:r w:rsidR="009013F2">
        <w:rPr>
          <w:color w:val="000000"/>
          <w:sz w:val="28"/>
          <w:szCs w:val="28"/>
          <w:shd w:val="clear" w:color="auto" w:fill="FFFFFF"/>
        </w:rPr>
        <w:t xml:space="preserve">–  глава </w:t>
      </w:r>
      <w:r w:rsidRPr="00D12EE5">
        <w:rPr>
          <w:color w:val="000000"/>
          <w:sz w:val="28"/>
          <w:szCs w:val="28"/>
          <w:shd w:val="clear" w:color="auto" w:fill="FFFFFF"/>
        </w:rPr>
        <w:t>Журавского</w:t>
      </w:r>
      <w:r w:rsidR="009013F2">
        <w:rPr>
          <w:color w:val="000000"/>
          <w:sz w:val="28"/>
          <w:szCs w:val="28"/>
          <w:shd w:val="clear" w:color="auto" w:fill="FFFFFF"/>
        </w:rPr>
        <w:t xml:space="preserve"> сельского поселения </w:t>
      </w:r>
      <w:r>
        <w:rPr>
          <w:color w:val="000000"/>
          <w:sz w:val="28"/>
          <w:szCs w:val="28"/>
          <w:shd w:val="clear" w:color="auto" w:fill="FFFFFF"/>
        </w:rPr>
        <w:t>Кантемиро</w:t>
      </w:r>
      <w:r w:rsidR="009013F2">
        <w:rPr>
          <w:color w:val="000000"/>
          <w:sz w:val="28"/>
          <w:szCs w:val="28"/>
          <w:shd w:val="clear" w:color="auto" w:fill="FFFFFF"/>
        </w:rPr>
        <w:t>вского муниципального района Воронежской области;</w:t>
      </w:r>
    </w:p>
    <w:p w:rsidR="009013F2" w:rsidRDefault="009013F2" w:rsidP="009013F2">
      <w:pPr>
        <w:pStyle w:val="a4"/>
        <w:tabs>
          <w:tab w:val="left" w:pos="0"/>
        </w:tabs>
        <w:autoSpaceDE w:val="0"/>
        <w:autoSpaceDN w:val="0"/>
        <w:adjustRightInd w:val="0"/>
        <w:spacing w:before="20" w:after="20"/>
        <w:ind w:left="0"/>
        <w:jc w:val="both"/>
        <w:rPr>
          <w:color w:val="000000"/>
          <w:sz w:val="28"/>
          <w:szCs w:val="28"/>
          <w:shd w:val="clear" w:color="auto" w:fill="FFFFFF"/>
        </w:rPr>
      </w:pPr>
    </w:p>
    <w:p w:rsidR="009013F2" w:rsidRDefault="009013F2" w:rsidP="009013F2">
      <w:pPr>
        <w:pStyle w:val="a4"/>
        <w:tabs>
          <w:tab w:val="left" w:pos="0"/>
        </w:tabs>
        <w:autoSpaceDE w:val="0"/>
        <w:autoSpaceDN w:val="0"/>
        <w:adjustRightInd w:val="0"/>
        <w:spacing w:before="20" w:after="20"/>
        <w:ind w:left="0"/>
        <w:jc w:val="both"/>
        <w:rPr>
          <w:color w:val="000000"/>
          <w:sz w:val="28"/>
          <w:szCs w:val="28"/>
          <w:shd w:val="clear" w:color="auto" w:fill="FFFFFF"/>
        </w:rPr>
      </w:pPr>
      <w:r>
        <w:rPr>
          <w:color w:val="000000"/>
          <w:sz w:val="28"/>
          <w:szCs w:val="28"/>
          <w:shd w:val="clear" w:color="auto" w:fill="FFFFFF"/>
        </w:rPr>
        <w:t xml:space="preserve">Заместитель председателя комиссии:   </w:t>
      </w:r>
    </w:p>
    <w:p w:rsidR="009013F2" w:rsidRDefault="00D12EE5" w:rsidP="009013F2">
      <w:pPr>
        <w:pStyle w:val="a4"/>
        <w:tabs>
          <w:tab w:val="left" w:pos="0"/>
        </w:tabs>
        <w:autoSpaceDE w:val="0"/>
        <w:autoSpaceDN w:val="0"/>
        <w:adjustRightInd w:val="0"/>
        <w:spacing w:before="20" w:after="20"/>
        <w:ind w:left="0"/>
        <w:jc w:val="both"/>
        <w:rPr>
          <w:color w:val="000000"/>
          <w:sz w:val="28"/>
          <w:szCs w:val="28"/>
          <w:shd w:val="clear" w:color="auto" w:fill="FFFFFF"/>
        </w:rPr>
      </w:pPr>
      <w:r>
        <w:rPr>
          <w:color w:val="000000"/>
          <w:sz w:val="28"/>
          <w:szCs w:val="28"/>
          <w:shd w:val="clear" w:color="auto" w:fill="FFFFFF"/>
        </w:rPr>
        <w:t>Лапшина Т.Д</w:t>
      </w:r>
      <w:r w:rsidR="009013F2">
        <w:rPr>
          <w:color w:val="000000"/>
          <w:sz w:val="28"/>
          <w:szCs w:val="28"/>
          <w:shd w:val="clear" w:color="auto" w:fill="FFFFFF"/>
        </w:rPr>
        <w:t xml:space="preserve">. – </w:t>
      </w:r>
      <w:r>
        <w:rPr>
          <w:color w:val="000000"/>
          <w:sz w:val="28"/>
          <w:szCs w:val="28"/>
          <w:shd w:val="clear" w:color="auto" w:fill="FFFFFF"/>
        </w:rPr>
        <w:t>главный специалист</w:t>
      </w:r>
      <w:r w:rsidR="009013F2">
        <w:rPr>
          <w:color w:val="000000"/>
          <w:sz w:val="28"/>
          <w:szCs w:val="28"/>
          <w:shd w:val="clear" w:color="auto" w:fill="FFFFFF"/>
        </w:rPr>
        <w:t xml:space="preserve"> администрации </w:t>
      </w:r>
      <w:r w:rsidRPr="00D12EE5">
        <w:rPr>
          <w:color w:val="000000"/>
          <w:sz w:val="28"/>
          <w:szCs w:val="28"/>
          <w:shd w:val="clear" w:color="auto" w:fill="FFFFFF"/>
        </w:rPr>
        <w:t>Журавского</w:t>
      </w:r>
      <w:r w:rsidR="009013F2">
        <w:rPr>
          <w:color w:val="000000"/>
          <w:sz w:val="28"/>
          <w:szCs w:val="28"/>
          <w:shd w:val="clear" w:color="auto" w:fill="FFFFFF"/>
        </w:rPr>
        <w:t xml:space="preserve"> сельского поселения;</w:t>
      </w:r>
    </w:p>
    <w:p w:rsidR="009013F2" w:rsidRDefault="009013F2" w:rsidP="009013F2">
      <w:pPr>
        <w:pStyle w:val="a4"/>
        <w:tabs>
          <w:tab w:val="left" w:pos="0"/>
        </w:tabs>
        <w:autoSpaceDE w:val="0"/>
        <w:autoSpaceDN w:val="0"/>
        <w:adjustRightInd w:val="0"/>
        <w:spacing w:before="20" w:after="20"/>
        <w:ind w:left="0"/>
        <w:jc w:val="both"/>
        <w:rPr>
          <w:color w:val="000000"/>
          <w:sz w:val="28"/>
          <w:szCs w:val="28"/>
          <w:shd w:val="clear" w:color="auto" w:fill="FFFFFF"/>
        </w:rPr>
      </w:pPr>
    </w:p>
    <w:p w:rsidR="009013F2" w:rsidRDefault="009013F2" w:rsidP="009013F2">
      <w:pPr>
        <w:pStyle w:val="a4"/>
        <w:tabs>
          <w:tab w:val="left" w:pos="0"/>
        </w:tabs>
        <w:autoSpaceDE w:val="0"/>
        <w:autoSpaceDN w:val="0"/>
        <w:adjustRightInd w:val="0"/>
        <w:spacing w:before="20" w:after="20"/>
        <w:ind w:left="0"/>
        <w:jc w:val="both"/>
        <w:rPr>
          <w:color w:val="000000"/>
          <w:sz w:val="28"/>
          <w:szCs w:val="28"/>
          <w:shd w:val="clear" w:color="auto" w:fill="FFFFFF"/>
        </w:rPr>
      </w:pPr>
      <w:r>
        <w:rPr>
          <w:color w:val="000000"/>
          <w:sz w:val="28"/>
          <w:szCs w:val="28"/>
          <w:shd w:val="clear" w:color="auto" w:fill="FFFFFF"/>
        </w:rPr>
        <w:t>Члены комиссии:</w:t>
      </w:r>
    </w:p>
    <w:p w:rsidR="009013F2" w:rsidRDefault="00A0631A" w:rsidP="009013F2">
      <w:pPr>
        <w:pStyle w:val="a4"/>
        <w:tabs>
          <w:tab w:val="left" w:pos="0"/>
        </w:tabs>
        <w:autoSpaceDE w:val="0"/>
        <w:autoSpaceDN w:val="0"/>
        <w:adjustRightInd w:val="0"/>
        <w:spacing w:before="20" w:after="20"/>
        <w:ind w:left="0"/>
        <w:jc w:val="both"/>
        <w:rPr>
          <w:color w:val="000000"/>
          <w:sz w:val="28"/>
          <w:szCs w:val="28"/>
          <w:shd w:val="clear" w:color="auto" w:fill="FFFFFF"/>
        </w:rPr>
      </w:pPr>
      <w:r>
        <w:rPr>
          <w:color w:val="000000"/>
          <w:sz w:val="28"/>
          <w:szCs w:val="28"/>
          <w:shd w:val="clear" w:color="auto" w:fill="FFFFFF"/>
        </w:rPr>
        <w:t xml:space="preserve"> </w:t>
      </w:r>
      <w:r w:rsidR="009013F2">
        <w:rPr>
          <w:color w:val="000000"/>
          <w:sz w:val="28"/>
          <w:szCs w:val="28"/>
          <w:shd w:val="clear" w:color="auto" w:fill="FFFFFF"/>
        </w:rPr>
        <w:t xml:space="preserve">- </w:t>
      </w:r>
      <w:proofErr w:type="spellStart"/>
      <w:r w:rsidR="00D12EE5">
        <w:rPr>
          <w:color w:val="000000"/>
          <w:sz w:val="28"/>
          <w:szCs w:val="28"/>
          <w:shd w:val="clear" w:color="auto" w:fill="FFFFFF"/>
        </w:rPr>
        <w:t>Певченко</w:t>
      </w:r>
      <w:proofErr w:type="spellEnd"/>
      <w:r w:rsidR="00D12EE5">
        <w:rPr>
          <w:color w:val="000000"/>
          <w:sz w:val="28"/>
          <w:szCs w:val="28"/>
          <w:shd w:val="clear" w:color="auto" w:fill="FFFFFF"/>
        </w:rPr>
        <w:t xml:space="preserve"> Н.Ю</w:t>
      </w:r>
      <w:r w:rsidR="009013F2">
        <w:rPr>
          <w:color w:val="000000"/>
          <w:sz w:val="28"/>
          <w:szCs w:val="28"/>
          <w:shd w:val="clear" w:color="auto" w:fill="FFFFFF"/>
        </w:rPr>
        <w:t xml:space="preserve">. – </w:t>
      </w:r>
      <w:r w:rsidR="00D12EE5">
        <w:rPr>
          <w:color w:val="000000"/>
          <w:sz w:val="28"/>
          <w:szCs w:val="28"/>
          <w:shd w:val="clear" w:color="auto" w:fill="FFFFFF"/>
        </w:rPr>
        <w:t>инспектор</w:t>
      </w:r>
      <w:r w:rsidR="009013F2">
        <w:rPr>
          <w:color w:val="000000"/>
          <w:sz w:val="28"/>
          <w:szCs w:val="28"/>
          <w:shd w:val="clear" w:color="auto" w:fill="FFFFFF"/>
        </w:rPr>
        <w:t xml:space="preserve"> администрации </w:t>
      </w:r>
      <w:r w:rsidR="00D12EE5" w:rsidRPr="00D12EE5">
        <w:rPr>
          <w:color w:val="000000"/>
          <w:sz w:val="28"/>
          <w:szCs w:val="28"/>
          <w:shd w:val="clear" w:color="auto" w:fill="FFFFFF"/>
        </w:rPr>
        <w:t>Журавского</w:t>
      </w:r>
      <w:r w:rsidR="009013F2">
        <w:rPr>
          <w:color w:val="000000"/>
          <w:sz w:val="28"/>
          <w:szCs w:val="28"/>
          <w:shd w:val="clear" w:color="auto" w:fill="FFFFFF"/>
        </w:rPr>
        <w:t xml:space="preserve"> сельского поселения;</w:t>
      </w:r>
    </w:p>
    <w:p w:rsidR="00A0631A" w:rsidRPr="00A0631A" w:rsidRDefault="00A0631A" w:rsidP="00A0631A">
      <w:pPr>
        <w:autoSpaceDE w:val="0"/>
        <w:autoSpaceDN w:val="0"/>
        <w:adjustRightInd w:val="0"/>
        <w:jc w:val="both"/>
        <w:rPr>
          <w:rFonts w:eastAsia="Times New Roman"/>
          <w:sz w:val="28"/>
          <w:szCs w:val="28"/>
        </w:rPr>
      </w:pPr>
      <w:r>
        <w:rPr>
          <w:color w:val="000000"/>
          <w:sz w:val="28"/>
          <w:szCs w:val="28"/>
          <w:shd w:val="clear" w:color="auto" w:fill="FFFFFF"/>
        </w:rPr>
        <w:t xml:space="preserve"> </w:t>
      </w:r>
      <w:r w:rsidR="009013F2">
        <w:rPr>
          <w:color w:val="000000"/>
          <w:sz w:val="28"/>
          <w:szCs w:val="28"/>
          <w:shd w:val="clear" w:color="auto" w:fill="FFFFFF"/>
        </w:rPr>
        <w:t xml:space="preserve">- </w:t>
      </w:r>
      <w:r w:rsidRPr="00A0631A">
        <w:rPr>
          <w:rFonts w:eastAsia="Times New Roman"/>
          <w:sz w:val="28"/>
          <w:szCs w:val="28"/>
        </w:rPr>
        <w:t xml:space="preserve">Колесникова Н.И. – </w:t>
      </w:r>
      <w:proofErr w:type="spellStart"/>
      <w:r w:rsidRPr="00A0631A">
        <w:rPr>
          <w:rFonts w:eastAsia="Times New Roman"/>
          <w:sz w:val="28"/>
          <w:szCs w:val="28"/>
        </w:rPr>
        <w:t>и.о</w:t>
      </w:r>
      <w:proofErr w:type="spellEnd"/>
      <w:r w:rsidRPr="00A0631A">
        <w:rPr>
          <w:rFonts w:eastAsia="Times New Roman"/>
          <w:sz w:val="28"/>
          <w:szCs w:val="28"/>
        </w:rPr>
        <w:t>. директора МКУК «Журавский ЦКД»</w:t>
      </w:r>
      <w:r>
        <w:rPr>
          <w:rFonts w:eastAsia="Times New Roman"/>
          <w:sz w:val="28"/>
          <w:szCs w:val="28"/>
        </w:rPr>
        <w:t xml:space="preserve"> (по согласованию)</w:t>
      </w:r>
      <w:r w:rsidRPr="00A0631A">
        <w:rPr>
          <w:rFonts w:eastAsia="Times New Roman"/>
          <w:sz w:val="28"/>
          <w:szCs w:val="28"/>
        </w:rPr>
        <w:t>;</w:t>
      </w:r>
    </w:p>
    <w:p w:rsidR="00A0631A" w:rsidRPr="00A0631A" w:rsidRDefault="00A0631A" w:rsidP="00A0631A">
      <w:pPr>
        <w:autoSpaceDE w:val="0"/>
        <w:autoSpaceDN w:val="0"/>
        <w:adjustRightInd w:val="0"/>
        <w:jc w:val="both"/>
        <w:rPr>
          <w:rFonts w:eastAsia="Times New Roman"/>
          <w:sz w:val="28"/>
          <w:szCs w:val="28"/>
        </w:rPr>
      </w:pPr>
      <w:r>
        <w:rPr>
          <w:rFonts w:eastAsia="Times New Roman"/>
          <w:sz w:val="28"/>
          <w:szCs w:val="28"/>
        </w:rPr>
        <w:t xml:space="preserve"> - </w:t>
      </w:r>
      <w:proofErr w:type="spellStart"/>
      <w:r w:rsidRPr="00A0631A">
        <w:rPr>
          <w:rFonts w:eastAsia="Times New Roman"/>
          <w:sz w:val="28"/>
          <w:szCs w:val="28"/>
        </w:rPr>
        <w:t>Гузева</w:t>
      </w:r>
      <w:proofErr w:type="spellEnd"/>
      <w:r w:rsidRPr="00A0631A">
        <w:rPr>
          <w:rFonts w:eastAsia="Times New Roman"/>
          <w:sz w:val="28"/>
          <w:szCs w:val="28"/>
        </w:rPr>
        <w:t xml:space="preserve"> Г.Л.- депутат Совета народных депутатов Журавского сельского поселения</w:t>
      </w:r>
      <w:r>
        <w:rPr>
          <w:rFonts w:eastAsia="Times New Roman"/>
          <w:sz w:val="28"/>
          <w:szCs w:val="28"/>
        </w:rPr>
        <w:t xml:space="preserve"> (по согласованию)</w:t>
      </w:r>
      <w:r w:rsidRPr="00A0631A">
        <w:rPr>
          <w:rFonts w:eastAsia="Times New Roman"/>
          <w:sz w:val="28"/>
          <w:szCs w:val="28"/>
        </w:rPr>
        <w:t>;</w:t>
      </w:r>
    </w:p>
    <w:p w:rsidR="009013F2" w:rsidRDefault="009013F2" w:rsidP="00A0631A">
      <w:pPr>
        <w:tabs>
          <w:tab w:val="left" w:pos="1575"/>
        </w:tabs>
        <w:jc w:val="both"/>
        <w:rPr>
          <w:color w:val="000000"/>
          <w:sz w:val="28"/>
          <w:szCs w:val="28"/>
          <w:shd w:val="clear" w:color="auto" w:fill="FFFFFF"/>
        </w:rPr>
      </w:pPr>
    </w:p>
    <w:p w:rsidR="009013F2" w:rsidRDefault="009013F2" w:rsidP="009013F2"/>
    <w:p w:rsidR="009013F2" w:rsidRDefault="009013F2" w:rsidP="009013F2"/>
    <w:p w:rsidR="009013F2" w:rsidRDefault="009013F2" w:rsidP="009013F2"/>
    <w:p w:rsidR="009013F2" w:rsidRDefault="009013F2" w:rsidP="009013F2"/>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p>
    <w:p w:rsidR="00A0631A" w:rsidRDefault="00A0631A" w:rsidP="009013F2">
      <w:pPr>
        <w:pStyle w:val="a3"/>
        <w:rPr>
          <w:rFonts w:ascii="Times New Roman" w:hAnsi="Times New Roman" w:cs="Times New Roman"/>
          <w:sz w:val="28"/>
          <w:szCs w:val="28"/>
        </w:rPr>
      </w:pPr>
    </w:p>
    <w:p w:rsidR="00A0631A" w:rsidRDefault="00A0631A"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p>
    <w:p w:rsidR="009013F2" w:rsidRDefault="009013F2" w:rsidP="009013F2">
      <w:pPr>
        <w:jc w:val="right"/>
      </w:pPr>
      <w:r>
        <w:lastRenderedPageBreak/>
        <w:t>Приложение № 2</w:t>
      </w:r>
    </w:p>
    <w:p w:rsidR="009013F2" w:rsidRDefault="009013F2" w:rsidP="009013F2">
      <w:pPr>
        <w:jc w:val="right"/>
      </w:pPr>
      <w:r>
        <w:t xml:space="preserve"> к постановлению администрации </w:t>
      </w:r>
    </w:p>
    <w:p w:rsidR="009013F2" w:rsidRDefault="00A0631A" w:rsidP="009013F2">
      <w:pPr>
        <w:jc w:val="right"/>
        <w:rPr>
          <w:bCs/>
        </w:rPr>
      </w:pPr>
      <w:r>
        <w:rPr>
          <w:bCs/>
        </w:rPr>
        <w:t>Журавского</w:t>
      </w:r>
      <w:r w:rsidR="009013F2">
        <w:rPr>
          <w:bCs/>
        </w:rPr>
        <w:t xml:space="preserve"> сельского поселения </w:t>
      </w:r>
    </w:p>
    <w:p w:rsidR="009013F2" w:rsidRDefault="00A0631A" w:rsidP="009013F2">
      <w:pPr>
        <w:jc w:val="right"/>
        <w:rPr>
          <w:bCs/>
        </w:rPr>
      </w:pPr>
      <w:r>
        <w:rPr>
          <w:bCs/>
        </w:rPr>
        <w:t>Кантемиро</w:t>
      </w:r>
      <w:r w:rsidR="009013F2">
        <w:rPr>
          <w:bCs/>
        </w:rPr>
        <w:t xml:space="preserve">вского муниципального района </w:t>
      </w:r>
    </w:p>
    <w:p w:rsidR="009013F2" w:rsidRDefault="009013F2" w:rsidP="009013F2">
      <w:pPr>
        <w:jc w:val="right"/>
      </w:pPr>
      <w:r>
        <w:rPr>
          <w:bCs/>
        </w:rPr>
        <w:t xml:space="preserve">Воронежской области </w:t>
      </w:r>
      <w:r>
        <w:t>от 2</w:t>
      </w:r>
      <w:r w:rsidR="00A0631A">
        <w:t>1</w:t>
      </w:r>
      <w:r>
        <w:t>.</w:t>
      </w:r>
      <w:r w:rsidR="00A0631A">
        <w:t>07</w:t>
      </w:r>
      <w:r>
        <w:t>.202</w:t>
      </w:r>
      <w:r w:rsidR="00A0631A">
        <w:t>5</w:t>
      </w:r>
      <w:r>
        <w:t xml:space="preserve"> № </w:t>
      </w:r>
      <w:r w:rsidR="00A0631A">
        <w:t>34</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p>
    <w:p w:rsidR="009013F2" w:rsidRDefault="009013F2" w:rsidP="009013F2">
      <w:pPr>
        <w:shd w:val="clear" w:color="auto" w:fill="FFFFFF"/>
        <w:spacing w:after="150"/>
        <w:jc w:val="center"/>
        <w:rPr>
          <w:rFonts w:eastAsia="Times New Roman"/>
          <w:sz w:val="28"/>
          <w:szCs w:val="28"/>
        </w:rPr>
      </w:pPr>
      <w:r>
        <w:rPr>
          <w:rFonts w:eastAsia="Times New Roman"/>
          <w:bCs/>
          <w:sz w:val="28"/>
          <w:szCs w:val="28"/>
        </w:rPr>
        <w:t xml:space="preserve">Положение о конкурсной комиссии по отбору управляющей организации для управления многоквартирными домами, расположенными на территории          </w:t>
      </w:r>
      <w:proofErr w:type="gramStart"/>
      <w:r w:rsidR="00A0631A">
        <w:rPr>
          <w:bCs/>
          <w:sz w:val="28"/>
          <w:szCs w:val="28"/>
        </w:rPr>
        <w:t xml:space="preserve">Журавского </w:t>
      </w:r>
      <w:r>
        <w:rPr>
          <w:bCs/>
          <w:sz w:val="28"/>
          <w:szCs w:val="28"/>
        </w:rPr>
        <w:t xml:space="preserve"> сельского</w:t>
      </w:r>
      <w:proofErr w:type="gramEnd"/>
      <w:r>
        <w:rPr>
          <w:bCs/>
          <w:sz w:val="28"/>
          <w:szCs w:val="28"/>
        </w:rPr>
        <w:t xml:space="preserve"> поселения </w:t>
      </w:r>
      <w:r w:rsidR="00A0631A">
        <w:rPr>
          <w:bCs/>
          <w:sz w:val="28"/>
          <w:szCs w:val="28"/>
        </w:rPr>
        <w:t>Кантемиров</w:t>
      </w:r>
      <w:r>
        <w:rPr>
          <w:bCs/>
          <w:sz w:val="28"/>
          <w:szCs w:val="28"/>
        </w:rPr>
        <w:t>ского муниципального района Воронежской области</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1. Общие положения</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 конкурсной комиссии по отбору управляющих организаций для управления многоквартирными домами, расположенными на территории </w:t>
      </w:r>
      <w:r w:rsidR="00A0631A">
        <w:rPr>
          <w:rFonts w:ascii="Times New Roman" w:hAnsi="Times New Roman" w:cs="Times New Roman"/>
          <w:sz w:val="28"/>
          <w:szCs w:val="28"/>
        </w:rPr>
        <w:t>Журавского</w:t>
      </w:r>
      <w:r>
        <w:rPr>
          <w:rFonts w:ascii="Times New Roman" w:hAnsi="Times New Roman" w:cs="Times New Roman"/>
          <w:bCs/>
          <w:sz w:val="28"/>
          <w:szCs w:val="28"/>
        </w:rPr>
        <w:t xml:space="preserve"> сельского поселения </w:t>
      </w:r>
      <w:r w:rsidR="00A0631A">
        <w:rPr>
          <w:rFonts w:ascii="Times New Roman" w:hAnsi="Times New Roman" w:cs="Times New Roman"/>
          <w:bCs/>
          <w:sz w:val="28"/>
          <w:szCs w:val="28"/>
        </w:rPr>
        <w:t>Кантемиров</w:t>
      </w:r>
      <w:r>
        <w:rPr>
          <w:rFonts w:ascii="Times New Roman" w:hAnsi="Times New Roman" w:cs="Times New Roman"/>
          <w:bCs/>
          <w:sz w:val="28"/>
          <w:szCs w:val="28"/>
        </w:rPr>
        <w:t>ского муниципального района Воронежской области</w:t>
      </w:r>
      <w:r>
        <w:rPr>
          <w:rFonts w:ascii="Times New Roman" w:hAnsi="Times New Roman" w:cs="Times New Roman"/>
          <w:sz w:val="28"/>
          <w:szCs w:val="28"/>
        </w:rPr>
        <w:t xml:space="preserve">(далее — Положение), разработано в соответствии с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 определяет понятие, цели создания, функции, состав и порядок деятельности конкурсной комиссии по отбору управляющих организаций для управления многоквартирными домами, расположенных на территории </w:t>
      </w:r>
      <w:r w:rsidR="00A0631A">
        <w:rPr>
          <w:rFonts w:ascii="Times New Roman" w:hAnsi="Times New Roman" w:cs="Times New Roman"/>
          <w:bCs/>
          <w:sz w:val="28"/>
          <w:szCs w:val="28"/>
        </w:rPr>
        <w:t>Журавского</w:t>
      </w:r>
      <w:r>
        <w:rPr>
          <w:rFonts w:ascii="Times New Roman" w:hAnsi="Times New Roman" w:cs="Times New Roman"/>
          <w:bCs/>
          <w:sz w:val="28"/>
          <w:szCs w:val="28"/>
        </w:rPr>
        <w:t xml:space="preserve"> сельского поселения </w:t>
      </w:r>
      <w:r w:rsidR="00A0631A">
        <w:rPr>
          <w:rFonts w:ascii="Times New Roman" w:hAnsi="Times New Roman" w:cs="Times New Roman"/>
          <w:bCs/>
          <w:sz w:val="28"/>
          <w:szCs w:val="28"/>
        </w:rPr>
        <w:t>Кантемировского</w:t>
      </w:r>
      <w:r>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sz w:val="28"/>
          <w:szCs w:val="28"/>
        </w:rPr>
        <w:t xml:space="preserve"> (далее — конкурсная комиссия) путем проведения открытого конкурса.</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2. Правовое регулирование</w:t>
      </w:r>
    </w:p>
    <w:p w:rsidR="009013F2" w:rsidRDefault="009013F2" w:rsidP="009013F2">
      <w:pPr>
        <w:pStyle w:val="a3"/>
        <w:rPr>
          <w:rFonts w:ascii="Times New Roman" w:hAnsi="Times New Roman" w:cs="Times New Roman"/>
          <w:sz w:val="28"/>
          <w:szCs w:val="28"/>
        </w:rPr>
      </w:pPr>
    </w:p>
    <w:p w:rsidR="009013F2" w:rsidRDefault="009013F2" w:rsidP="009013F2">
      <w:pPr>
        <w:jc w:val="both"/>
        <w:rPr>
          <w:rFonts w:eastAsia="Times New Roman"/>
          <w:sz w:val="28"/>
          <w:szCs w:val="28"/>
        </w:rPr>
      </w:pPr>
      <w:r>
        <w:rPr>
          <w:sz w:val="28"/>
          <w:szCs w:val="28"/>
        </w:rPr>
        <w:t xml:space="preserve">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eastAsia="Times New Roman"/>
          <w:sz w:val="28"/>
          <w:szCs w:val="28"/>
        </w:rPr>
        <w:t>иными федеральными законами</w:t>
      </w:r>
      <w:r w:rsidR="00A0631A">
        <w:rPr>
          <w:rFonts w:eastAsia="Times New Roman"/>
          <w:sz w:val="28"/>
          <w:szCs w:val="28"/>
        </w:rPr>
        <w:t xml:space="preserve"> </w:t>
      </w:r>
      <w:r>
        <w:rPr>
          <w:rFonts w:eastAsia="Times New Roman"/>
          <w:sz w:val="28"/>
          <w:szCs w:val="28"/>
        </w:rPr>
        <w:t>Правительства Российской Федерации и настоящим Положением.</w:t>
      </w:r>
      <w:r>
        <w:rPr>
          <w:sz w:val="28"/>
          <w:szCs w:val="28"/>
        </w:rPr>
        <w:br/>
      </w: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3. Цели и задачи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3.1. Конкурсная комиссия создается в целях:</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рассмотрения и оценки заявок на участие в открытом конкурсе по отбору управляющей организации для управления многоквартирными домами;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lastRenderedPageBreak/>
        <w:t>проведения конкурса, подведения итогов и определения победителей конкурса на право заключения договоров управления многоквартирными домами.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3.2. Исходя из целей деятельности конкурсной комиссии в задачи конкурсной комиссии входит:</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доступность информации о проведении конкурса и обеспечение открытости его проведения;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принципов публичности, прозрачности, </w:t>
      </w:r>
      <w:proofErr w:type="spellStart"/>
      <w:r>
        <w:rPr>
          <w:rFonts w:ascii="Times New Roman" w:hAnsi="Times New Roman" w:cs="Times New Roman"/>
          <w:sz w:val="28"/>
          <w:szCs w:val="28"/>
        </w:rPr>
        <w:t>конкурентности</w:t>
      </w:r>
      <w:proofErr w:type="spellEnd"/>
      <w:r>
        <w:rPr>
          <w:rFonts w:ascii="Times New Roman" w:hAnsi="Times New Roman" w:cs="Times New Roman"/>
          <w:sz w:val="28"/>
          <w:szCs w:val="28"/>
        </w:rPr>
        <w:t xml:space="preserve"> при проведении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устранение возможностей злоупотребления и коррупции при проведении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4. Порядок формирования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4.1. Конкурсная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многоквартирными домами.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4.2. Персональный состав конкурсной комиссии, в том числе председатель комиссии (далее — Председатель), утверждается постановлением Администрации</w:t>
      </w:r>
      <w:r w:rsidR="00A0631A">
        <w:rPr>
          <w:rFonts w:ascii="Times New Roman" w:hAnsi="Times New Roman" w:cs="Times New Roman"/>
          <w:sz w:val="28"/>
          <w:szCs w:val="28"/>
        </w:rPr>
        <w:t xml:space="preserve"> Журавского</w:t>
      </w:r>
      <w:r>
        <w:rPr>
          <w:rFonts w:ascii="Times New Roman" w:hAnsi="Times New Roman" w:cs="Times New Roman"/>
          <w:sz w:val="28"/>
          <w:szCs w:val="28"/>
        </w:rPr>
        <w:t xml:space="preserve"> сельского поселения </w:t>
      </w:r>
      <w:r w:rsidR="00A0631A">
        <w:rPr>
          <w:rFonts w:ascii="Times New Roman" w:hAnsi="Times New Roman" w:cs="Times New Roman"/>
          <w:sz w:val="28"/>
          <w:szCs w:val="28"/>
        </w:rPr>
        <w:t>Кантемировского</w:t>
      </w:r>
      <w:r>
        <w:rPr>
          <w:rFonts w:ascii="Times New Roman" w:hAnsi="Times New Roman" w:cs="Times New Roman"/>
          <w:sz w:val="28"/>
          <w:szCs w:val="28"/>
        </w:rPr>
        <w:t xml:space="preserve"> муниципального района Воронежской области до опубликования извещения о проведении открытого конкурса по отбору управляющей организации для управления многоквартирными домами.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4.3. В состав конкурсной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4.4.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w:t>
      </w:r>
      <w:r>
        <w:rPr>
          <w:rFonts w:ascii="Times New Roman" w:hAnsi="Times New Roman" w:cs="Times New Roman"/>
          <w:sz w:val="28"/>
          <w:szCs w:val="28"/>
        </w:rPr>
        <w:lastRenderedPageBreak/>
        <w:t>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4.5. Руководство работой конкурсной комиссии осуществляет председатель конкурсной комиссии, назначаемый в соответствии с пунктом 2 главы 4 настоящего Положения, а в его отсутствие — заместитель.</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4.6. Председатель и заместитель председателя конкурсной комиссии являются членами конкурсной комиссии.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4.7. Замена члена конкурсной комиссии утверждается постановлением Администрации </w:t>
      </w:r>
      <w:r w:rsidR="00A0631A" w:rsidRPr="00A0631A">
        <w:rPr>
          <w:rFonts w:ascii="Times New Roman" w:hAnsi="Times New Roman" w:cs="Times New Roman"/>
          <w:sz w:val="28"/>
          <w:szCs w:val="28"/>
        </w:rPr>
        <w:t xml:space="preserve">Журавского сельского поселения Кантемировского </w:t>
      </w:r>
      <w:bookmarkStart w:id="0" w:name="_GoBack"/>
      <w:bookmarkEnd w:id="0"/>
      <w:r>
        <w:rPr>
          <w:rFonts w:ascii="Times New Roman" w:hAnsi="Times New Roman" w:cs="Times New Roman"/>
          <w:sz w:val="28"/>
          <w:szCs w:val="28"/>
        </w:rPr>
        <w:t xml:space="preserve">муниципального района Воронежской области. </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4.8. Срок полномочий конкурсной комиссии устанавливается на 2 года.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5. Права и обязанности председателя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5.1. Председатель конкурсной комиссии: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осуществляет общее руководство работой конкурсной комиссии и обеспечивает выполнение настоящего Положения;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объявляет заседание правомочным или выносит решение о его переносе из-за отсутствия необходимого количества членов;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открывает и ведет заседания конкурсной комиссии, объявляет перерывы;</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объявляет состав конкурсной комиссии;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назначает члена конкурсной комиссии, который будет осуществлять вскрытие конвертов с заявками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объявляет сведения, подлежащие объявлению на процедуре вскрытия конвертов с заявками на участие в конкурсе;</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определяет порядок рассмотрения обсуждаемых вопросов;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в случае необходимости выносит на обсуждение конкурсной комиссии вопрос о привлечении к работе конкурсной комиссии экспертов;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объявляет победителя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осуществляет иные действия в соответствии с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6. Функции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6.1. Основными функциями конкурсной комиссии являются: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рассмотрение, оценка и сопоставление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определение победителя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ведение протокола вскрытия конвертов с заявками на участие в конкурсе по отбору управляющей организации для управления многоквартирными домами, протокола рассмотрения заявок на участие в конкурсе и протокола конкурса по отбору управляющей организации для управления многоквартирными домами.</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 Права и обязанности конкурсной комиссии, ее членов</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7.1. Конкурсная комиссия обязана:</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вносить представленные участниками конкурса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не проводить переговоров с участниками (претендентами) конкурса до рассмотрения его заявки на участие в конкурсе или проведения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lastRenderedPageBreak/>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7.2. Конкурсная комиссия вправе:</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потребовать от участников конкурса представления разъяснений положений поданных ими заявок на участие в конкурсе, в том числе и заявок, при вскрытии конвертов;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обратиться к организатору конкурса за разъяснениями по предмету закупки.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7.3. Члены конкурсной комиссии обязаны:</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соблюдать правила рассмотрения, оценки и сопоставления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7.4. Члены конкурсной комиссии вправе:</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знакомиться со всеми представленными на рассмотрение документами и сведениями, составляющими заявку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выступать по вопросам повестки дня на заседаниях комиссии;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проверять правильность содержания протокола вскрытия конвертов, протокола рассмотрения заявок на участие в конкурсе, в том числе правильность отражения в этих протоколах своего выступления.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lastRenderedPageBreak/>
        <w:t>Члены конкурсной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конкурса по выбору управляющей организации для управления многоквартирными домами, в зависимости от того, по какому вопросу оно излагается.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7.5. Члены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подписывают протокол вскрытия конвертов, протокол рассмотрения заявок на участие в конкурсе, протокола конкурса по отбору управляющей организации для управления многоквартирными домами;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рассматривают разъяснения положений документов и заявок на участие в конкурсе, представленных участниками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принимают участие в определении победителя конкурса, в том числе путем обсуждения и голосования;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осуществляют иные действия в соответствии с законодательством Российской Федерации и настоящим Положением.</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Секретарь конкурсной комиссии или другой уполномоченный Председателем член конкурсной комиссии: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два рабочих дня до их начала и обеспечивает членов конкурсной комиссии необходимыми материалами;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по ходу заседаний конкурсной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lastRenderedPageBreak/>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9013F2" w:rsidRDefault="009013F2" w:rsidP="009013F2">
      <w:pPr>
        <w:pStyle w:val="a3"/>
        <w:rPr>
          <w:rFonts w:ascii="Times New Roman" w:hAnsi="Times New Roman" w:cs="Times New Roman"/>
          <w:sz w:val="28"/>
          <w:szCs w:val="28"/>
        </w:rPr>
      </w:pPr>
    </w:p>
    <w:p w:rsidR="009013F2" w:rsidRDefault="009013F2" w:rsidP="009013F2">
      <w:pPr>
        <w:pStyle w:val="a3"/>
        <w:rPr>
          <w:rFonts w:ascii="Times New Roman" w:hAnsi="Times New Roman" w:cs="Times New Roman"/>
          <w:sz w:val="28"/>
          <w:szCs w:val="28"/>
        </w:rPr>
      </w:pPr>
      <w:r>
        <w:rPr>
          <w:rFonts w:ascii="Times New Roman" w:hAnsi="Times New Roman" w:cs="Times New Roman"/>
          <w:sz w:val="28"/>
          <w:szCs w:val="28"/>
        </w:rPr>
        <w:t>8. Регламент работы конкурсной комиссии</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 Работа конкурсной комиссии осуществляется на ее заседаниях. Заседание конкурсной комиссии считается правомочным, если на заседании присутствуют более 50 процентов общего числа ее членов.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конкурсной комиссии имеет один голос. Голосование осуществляется открыто. Заочное голосование не допускается.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8.3. Конкурсная комиссия вскрывает конверты с заявками на участие в конкурсе публично в день,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и в месте, указанные в извещении о проведении конкурса и конкурсной документации.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8.4.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8.5. 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8.6. 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8.7.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8.8.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w:t>
      </w:r>
      <w:r>
        <w:rPr>
          <w:rFonts w:ascii="Times New Roman" w:hAnsi="Times New Roman" w:cs="Times New Roman"/>
          <w:sz w:val="28"/>
          <w:szCs w:val="28"/>
        </w:rPr>
        <w:lastRenderedPageBreak/>
        <w:t>указанным лицам в течение 5 рабочих дней с даты подписания протокола вскрытия конвертов.</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8.9. Все опоздавшие заявки заказчик возвращает подавшим их участникам размещения заказа в день их вскрытия.</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8.10. Конкурсная комиссия рассматривает заявки на участие в конкурсе в срок, не превышающий десяти дней с даты начала процедуры вскрытия конвертов с заявками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8.11.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8.12. Конкурсная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8.13.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8.14. 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013F2" w:rsidRDefault="009013F2" w:rsidP="009013F2">
      <w:pPr>
        <w:pStyle w:val="a3"/>
        <w:jc w:val="both"/>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 xml:space="preserve">8.15.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w:t>
      </w:r>
      <w:r>
        <w:rPr>
          <w:rFonts w:ascii="Times New Roman" w:hAnsi="Times New Roman" w:cs="Times New Roman"/>
          <w:sz w:val="28"/>
          <w:szCs w:val="28"/>
        </w:rPr>
        <w:lastRenderedPageBreak/>
        <w:t>управления многоквартирным домом, утвержденными Постановлением Правительства Российской Федерации от 06.02.2006 № 75. При этом организатор конкурса вправе изменить условия проведения конкурса.</w:t>
      </w:r>
    </w:p>
    <w:p w:rsidR="009013F2" w:rsidRDefault="009013F2" w:rsidP="009013F2">
      <w:pPr>
        <w:pStyle w:val="a3"/>
        <w:rPr>
          <w:rFonts w:ascii="Times New Roman" w:hAnsi="Times New Roman" w:cs="Times New Roman"/>
          <w:sz w:val="28"/>
          <w:szCs w:val="28"/>
        </w:rPr>
      </w:pPr>
    </w:p>
    <w:p w:rsidR="009013F2" w:rsidRDefault="009013F2" w:rsidP="009013F2">
      <w:pPr>
        <w:pStyle w:val="a3"/>
        <w:jc w:val="both"/>
        <w:rPr>
          <w:rFonts w:ascii="Times New Roman" w:hAnsi="Times New Roman" w:cs="Times New Roman"/>
          <w:sz w:val="28"/>
          <w:szCs w:val="28"/>
        </w:rPr>
      </w:pPr>
      <w:r>
        <w:rPr>
          <w:rFonts w:ascii="Times New Roman"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013F2" w:rsidRDefault="009013F2" w:rsidP="009013F2">
      <w:pPr>
        <w:pStyle w:val="a3"/>
        <w:jc w:val="both"/>
        <w:rPr>
          <w:rFonts w:ascii="Times New Roman" w:hAnsi="Times New Roman" w:cs="Times New Roman"/>
          <w:sz w:val="28"/>
          <w:szCs w:val="28"/>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A7"/>
    <w:rsid w:val="0043106D"/>
    <w:rsid w:val="00672AA7"/>
    <w:rsid w:val="006C0B77"/>
    <w:rsid w:val="008242FF"/>
    <w:rsid w:val="00870751"/>
    <w:rsid w:val="009013F2"/>
    <w:rsid w:val="00922C48"/>
    <w:rsid w:val="00A0631A"/>
    <w:rsid w:val="00B915B7"/>
    <w:rsid w:val="00D12EE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2A7A"/>
  <w15:chartTrackingRefBased/>
  <w15:docId w15:val="{B6383416-CD85-4E6F-885C-60D9B8B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3F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3F2"/>
    <w:pPr>
      <w:spacing w:after="0" w:line="240" w:lineRule="auto"/>
    </w:pPr>
    <w:rPr>
      <w:rFonts w:eastAsiaTheme="minorEastAsia"/>
      <w:lang w:eastAsia="ru-RU"/>
    </w:rPr>
  </w:style>
  <w:style w:type="paragraph" w:styleId="a4">
    <w:name w:val="List Paragraph"/>
    <w:basedOn w:val="a"/>
    <w:uiPriority w:val="34"/>
    <w:qFormat/>
    <w:rsid w:val="009013F2"/>
    <w:pPr>
      <w:ind w:left="720"/>
      <w:contextualSpacing/>
    </w:pPr>
    <w:rPr>
      <w:rFonts w:eastAsia="Times New Roman"/>
    </w:rPr>
  </w:style>
  <w:style w:type="character" w:customStyle="1" w:styleId="ConsPlusNormal">
    <w:name w:val="ConsPlusNormal Знак"/>
    <w:link w:val="ConsPlusNormal0"/>
    <w:locked/>
    <w:rsid w:val="009013F2"/>
    <w:rPr>
      <w:rFonts w:ascii="Calibri" w:hAnsi="Calibri" w:cs="Calibri"/>
    </w:rPr>
  </w:style>
  <w:style w:type="paragraph" w:customStyle="1" w:styleId="ConsPlusNormal0">
    <w:name w:val="ConsPlusNormal"/>
    <w:link w:val="ConsPlusNormal"/>
    <w:rsid w:val="009013F2"/>
    <w:pPr>
      <w:widowControl w:val="0"/>
      <w:autoSpaceDE w:val="0"/>
      <w:autoSpaceDN w:val="0"/>
      <w:spacing w:after="0" w:line="240" w:lineRule="auto"/>
    </w:pPr>
    <w:rPr>
      <w:rFonts w:ascii="Calibri" w:hAnsi="Calibri" w:cs="Calibri"/>
    </w:rPr>
  </w:style>
  <w:style w:type="character" w:customStyle="1" w:styleId="NoSpacingChar">
    <w:name w:val="No Spacing Char"/>
    <w:basedOn w:val="a0"/>
    <w:link w:val="1"/>
    <w:locked/>
    <w:rsid w:val="009013F2"/>
  </w:style>
  <w:style w:type="paragraph" w:customStyle="1" w:styleId="1">
    <w:name w:val="Без интервала1"/>
    <w:link w:val="NoSpacingChar"/>
    <w:rsid w:val="00901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2025-07-21T11:28:00Z</dcterms:created>
  <dcterms:modified xsi:type="dcterms:W3CDTF">2025-07-21T11:49:00Z</dcterms:modified>
</cp:coreProperties>
</file>